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690" w:rsidRPr="0011316D" w:rsidRDefault="00481690">
      <w:pPr>
        <w:pStyle w:val="Title"/>
        <w:rPr>
          <w:rFonts w:ascii="Calibri" w:hAnsi="Calibri"/>
          <w:sz w:val="40"/>
        </w:rPr>
      </w:pPr>
      <w:r w:rsidRPr="0011316D">
        <w:rPr>
          <w:rFonts w:ascii="Calibri" w:hAnsi="Calibri"/>
          <w:sz w:val="28"/>
        </w:rPr>
        <w:t>Drainage Work Group Meeting</w:t>
      </w:r>
    </w:p>
    <w:p w:rsidR="00481690" w:rsidRPr="004228EB" w:rsidRDefault="00481690">
      <w:pPr>
        <w:autoSpaceDE w:val="0"/>
        <w:autoSpaceDN w:val="0"/>
        <w:adjustRightInd w:val="0"/>
        <w:rPr>
          <w:rFonts w:ascii="Calibri" w:hAnsi="Calibri"/>
          <w:sz w:val="22"/>
          <w:szCs w:val="22"/>
        </w:rPr>
      </w:pPr>
    </w:p>
    <w:p w:rsidR="00481690" w:rsidRPr="007C2E3F" w:rsidRDefault="00481690">
      <w:pPr>
        <w:autoSpaceDE w:val="0"/>
        <w:autoSpaceDN w:val="0"/>
        <w:adjustRightInd w:val="0"/>
        <w:rPr>
          <w:rFonts w:ascii="Calibri" w:hAnsi="Calibri"/>
          <w:sz w:val="22"/>
          <w:szCs w:val="22"/>
        </w:rPr>
      </w:pPr>
      <w:r w:rsidRPr="00440692">
        <w:rPr>
          <w:rFonts w:ascii="Calibri" w:hAnsi="Calibri"/>
          <w:b/>
          <w:bCs/>
          <w:sz w:val="22"/>
          <w:szCs w:val="22"/>
        </w:rPr>
        <w:t>When:</w:t>
      </w:r>
      <w:r w:rsidR="00AB17FD">
        <w:rPr>
          <w:rFonts w:ascii="Calibri" w:hAnsi="Calibri"/>
          <w:sz w:val="22"/>
          <w:szCs w:val="22"/>
        </w:rPr>
        <w:tab/>
      </w:r>
      <w:r w:rsidR="00AB17FD">
        <w:rPr>
          <w:rFonts w:ascii="Calibri" w:hAnsi="Calibri"/>
          <w:sz w:val="22"/>
          <w:szCs w:val="22"/>
        </w:rPr>
        <w:tab/>
      </w:r>
      <w:r w:rsidR="00097E5C">
        <w:rPr>
          <w:rFonts w:ascii="Calibri" w:hAnsi="Calibri"/>
          <w:sz w:val="22"/>
          <w:szCs w:val="22"/>
        </w:rPr>
        <w:t xml:space="preserve">Thursday, </w:t>
      </w:r>
      <w:r w:rsidR="00775148">
        <w:rPr>
          <w:rFonts w:ascii="Calibri" w:hAnsi="Calibri"/>
          <w:sz w:val="22"/>
          <w:szCs w:val="22"/>
        </w:rPr>
        <w:t>October 8</w:t>
      </w:r>
      <w:r w:rsidR="0029204D">
        <w:rPr>
          <w:rFonts w:ascii="Calibri" w:hAnsi="Calibri"/>
          <w:sz w:val="22"/>
          <w:szCs w:val="22"/>
        </w:rPr>
        <w:t>, 2020</w:t>
      </w:r>
      <w:r w:rsidR="00583937" w:rsidRPr="007C2E3F">
        <w:rPr>
          <w:rFonts w:ascii="Calibri" w:hAnsi="Calibri"/>
          <w:sz w:val="22"/>
          <w:szCs w:val="22"/>
        </w:rPr>
        <w:tab/>
      </w:r>
      <w:r w:rsidR="00583937" w:rsidRPr="007C2E3F">
        <w:rPr>
          <w:rFonts w:ascii="Calibri" w:hAnsi="Calibri"/>
          <w:sz w:val="22"/>
          <w:szCs w:val="22"/>
        </w:rPr>
        <w:tab/>
      </w:r>
      <w:r w:rsidR="0004730D">
        <w:rPr>
          <w:rFonts w:ascii="Calibri" w:hAnsi="Calibri"/>
          <w:sz w:val="22"/>
          <w:szCs w:val="22"/>
        </w:rPr>
        <w:tab/>
        <w:t>1 p.m</w:t>
      </w:r>
      <w:r w:rsidR="007645E9">
        <w:rPr>
          <w:rFonts w:ascii="Calibri" w:hAnsi="Calibri"/>
          <w:sz w:val="22"/>
          <w:szCs w:val="22"/>
        </w:rPr>
        <w:t>.</w:t>
      </w:r>
      <w:r w:rsidR="00AB5AC5" w:rsidRPr="007C2E3F">
        <w:rPr>
          <w:rFonts w:ascii="Calibri" w:hAnsi="Calibri"/>
          <w:sz w:val="22"/>
          <w:szCs w:val="22"/>
        </w:rPr>
        <w:t xml:space="preserve"> -</w:t>
      </w:r>
      <w:r w:rsidR="007645E9">
        <w:rPr>
          <w:rFonts w:ascii="Calibri" w:hAnsi="Calibri"/>
          <w:sz w:val="22"/>
          <w:szCs w:val="22"/>
        </w:rPr>
        <w:t xml:space="preserve"> </w:t>
      </w:r>
      <w:r w:rsidR="0004730D">
        <w:rPr>
          <w:rFonts w:ascii="Calibri" w:hAnsi="Calibri"/>
          <w:sz w:val="22"/>
          <w:szCs w:val="22"/>
        </w:rPr>
        <w:t>4</w:t>
      </w:r>
      <w:r w:rsidR="007645E9">
        <w:rPr>
          <w:rFonts w:ascii="Calibri" w:hAnsi="Calibri"/>
          <w:sz w:val="22"/>
          <w:szCs w:val="22"/>
        </w:rPr>
        <w:t>:0</w:t>
      </w:r>
      <w:r w:rsidRPr="007C2E3F">
        <w:rPr>
          <w:rFonts w:ascii="Calibri" w:hAnsi="Calibri"/>
          <w:sz w:val="22"/>
          <w:szCs w:val="22"/>
        </w:rPr>
        <w:t>0 p.m.</w:t>
      </w:r>
    </w:p>
    <w:p w:rsidR="00481690" w:rsidRPr="001856B6" w:rsidRDefault="00481690">
      <w:pPr>
        <w:autoSpaceDE w:val="0"/>
        <w:autoSpaceDN w:val="0"/>
        <w:adjustRightInd w:val="0"/>
        <w:rPr>
          <w:rFonts w:ascii="Calibri" w:hAnsi="Calibri"/>
          <w:sz w:val="10"/>
          <w:szCs w:val="10"/>
        </w:rPr>
      </w:pPr>
    </w:p>
    <w:p w:rsidR="0029204D" w:rsidRDefault="00481690" w:rsidP="0029204D">
      <w:pPr>
        <w:autoSpaceDE w:val="0"/>
        <w:autoSpaceDN w:val="0"/>
        <w:rPr>
          <w:sz w:val="28"/>
          <w:szCs w:val="28"/>
        </w:rPr>
      </w:pPr>
      <w:r w:rsidRPr="006013A2">
        <w:rPr>
          <w:rFonts w:asciiTheme="minorHAnsi" w:hAnsiTheme="minorHAnsi" w:cstheme="minorHAnsi"/>
          <w:b/>
          <w:bCs/>
          <w:sz w:val="22"/>
          <w:szCs w:val="22"/>
        </w:rPr>
        <w:t>Where:</w:t>
      </w:r>
      <w:r w:rsidR="00764992" w:rsidRPr="006013A2">
        <w:rPr>
          <w:rFonts w:asciiTheme="minorHAnsi" w:hAnsiTheme="minorHAnsi" w:cstheme="minorHAnsi"/>
          <w:sz w:val="22"/>
          <w:szCs w:val="22"/>
        </w:rPr>
        <w:tab/>
      </w:r>
      <w:r w:rsidR="00A55784" w:rsidRPr="006013A2">
        <w:rPr>
          <w:rFonts w:asciiTheme="minorHAnsi" w:hAnsiTheme="minorHAnsi" w:cstheme="minorHAnsi"/>
          <w:sz w:val="22"/>
          <w:szCs w:val="22"/>
        </w:rPr>
        <w:tab/>
      </w:r>
      <w:bookmarkStart w:id="0" w:name="OutJoinLink"/>
      <w:r w:rsidR="0029204D">
        <w:fldChar w:fldCharType="begin"/>
      </w:r>
      <w:r w:rsidR="0029204D">
        <w:instrText xml:space="preserve"> HYPERLINK "https://meet.lync.com/mn365/tom.gile/VQBLGPPJ" </w:instrText>
      </w:r>
      <w:r w:rsidR="0029204D">
        <w:fldChar w:fldCharType="separate"/>
      </w:r>
      <w:r w:rsidR="0029204D">
        <w:rPr>
          <w:rStyle w:val="Hyperlink"/>
          <w:color w:val="0066CC"/>
          <w:sz w:val="32"/>
          <w:szCs w:val="32"/>
        </w:rPr>
        <w:t>Join Skype Meeting</w:t>
      </w:r>
      <w:r w:rsidR="0029204D">
        <w:fldChar w:fldCharType="end"/>
      </w:r>
      <w:r w:rsidR="0029204D">
        <w:rPr>
          <w:sz w:val="28"/>
          <w:szCs w:val="28"/>
        </w:rPr>
        <w:t xml:space="preserve">  </w:t>
      </w:r>
      <w:bookmarkStart w:id="1" w:name="OutSharedNoteBorder"/>
      <w:r w:rsidR="0029204D">
        <w:rPr>
          <w:sz w:val="28"/>
          <w:szCs w:val="28"/>
        </w:rPr>
        <w:t> </w:t>
      </w:r>
      <w:bookmarkEnd w:id="1"/>
      <w:r w:rsidR="0029204D">
        <w:rPr>
          <w:sz w:val="28"/>
          <w:szCs w:val="28"/>
        </w:rPr>
        <w:t>  </w:t>
      </w:r>
      <w:bookmarkStart w:id="2" w:name="OutSharedNoteLink"/>
      <w:r w:rsidR="0029204D">
        <w:rPr>
          <w:sz w:val="28"/>
          <w:szCs w:val="28"/>
        </w:rPr>
        <w:t> </w:t>
      </w:r>
      <w:bookmarkEnd w:id="0"/>
      <w:bookmarkEnd w:id="2"/>
    </w:p>
    <w:p w:rsidR="0029204D" w:rsidRDefault="0029204D" w:rsidP="0029204D">
      <w:pPr>
        <w:autoSpaceDE w:val="0"/>
        <w:autoSpaceDN w:val="0"/>
        <w:spacing w:before="60" w:after="240" w:line="300" w:lineRule="auto"/>
        <w:ind w:left="1440"/>
        <w:rPr>
          <w:sz w:val="20"/>
          <w:szCs w:val="20"/>
          <w:u w:val="single"/>
        </w:rPr>
      </w:pPr>
      <w:r>
        <w:rPr>
          <w:sz w:val="20"/>
          <w:szCs w:val="20"/>
        </w:rPr>
        <w:t xml:space="preserve">Trouble Joining? </w:t>
      </w:r>
      <w:hyperlink r:id="rId6" w:history="1">
        <w:r>
          <w:rPr>
            <w:rStyle w:val="Hyperlink"/>
            <w:color w:val="0066CC"/>
            <w:sz w:val="20"/>
            <w:szCs w:val="20"/>
          </w:rPr>
          <w:t>Try Skype Web App</w:t>
        </w:r>
      </w:hyperlink>
      <w:r>
        <w:rPr>
          <w:sz w:val="20"/>
          <w:szCs w:val="20"/>
          <w:u w:val="single"/>
        </w:rPr>
        <w:t xml:space="preserve"> </w:t>
      </w:r>
    </w:p>
    <w:p w:rsidR="00BB2569" w:rsidRDefault="00BB2569" w:rsidP="00BB2569">
      <w:pPr>
        <w:autoSpaceDE w:val="0"/>
        <w:autoSpaceDN w:val="0"/>
        <w:rPr>
          <w:rFonts w:asciiTheme="minorHAnsi" w:hAnsiTheme="minorHAnsi"/>
          <w:sz w:val="22"/>
          <w:szCs w:val="22"/>
        </w:rPr>
      </w:pPr>
      <w:r>
        <w:rPr>
          <w:rFonts w:ascii="Calibri" w:hAnsi="Calibri"/>
          <w:b/>
          <w:bCs/>
          <w:sz w:val="22"/>
          <w:szCs w:val="22"/>
        </w:rPr>
        <w:t>Attendance:</w:t>
      </w:r>
      <w:r w:rsidRPr="00F5615F">
        <w:rPr>
          <w:rFonts w:asciiTheme="minorHAnsi" w:hAnsiTheme="minorHAnsi"/>
          <w:sz w:val="22"/>
          <w:szCs w:val="22"/>
        </w:rPr>
        <w:t xml:space="preserve"> </w:t>
      </w:r>
      <w:r w:rsidR="00961E0A" w:rsidRPr="00961E0A">
        <w:rPr>
          <w:rFonts w:asciiTheme="minorHAnsi" w:hAnsiTheme="minorHAnsi"/>
          <w:sz w:val="22"/>
          <w:szCs w:val="22"/>
        </w:rPr>
        <w:t xml:space="preserve">Due to virtual meetings Keeping Track of attendance with instances of multiple attendees on a single account and man “guest” name takes we will not track attendance until we reconvene in person again.  </w:t>
      </w:r>
      <w:bookmarkStart w:id="3" w:name="_GoBack"/>
      <w:bookmarkEnd w:id="3"/>
    </w:p>
    <w:p w:rsidR="00DB24E6" w:rsidRDefault="00DB24E6" w:rsidP="00BB2569">
      <w:pPr>
        <w:autoSpaceDE w:val="0"/>
        <w:autoSpaceDN w:val="0"/>
        <w:rPr>
          <w:sz w:val="20"/>
          <w:szCs w:val="20"/>
        </w:rPr>
      </w:pPr>
    </w:p>
    <w:p w:rsidR="00B85652" w:rsidRPr="007C2E3F" w:rsidRDefault="0029204D" w:rsidP="00BB2569">
      <w:pPr>
        <w:autoSpaceDE w:val="0"/>
        <w:autoSpaceDN w:val="0"/>
        <w:rPr>
          <w:rFonts w:ascii="Calibri" w:hAnsi="Calibri"/>
          <w:b/>
          <w:bCs/>
          <w:sz w:val="22"/>
          <w:szCs w:val="22"/>
        </w:rPr>
      </w:pPr>
      <w:r>
        <w:rPr>
          <w:sz w:val="6"/>
          <w:szCs w:val="6"/>
          <w:lang w:val="en"/>
        </w:rPr>
        <w:t>  </w:t>
      </w:r>
      <w:r>
        <w:rPr>
          <w:sz w:val="6"/>
          <w:szCs w:val="6"/>
          <w:lang w:val="en"/>
        </w:rPr>
        <w:tab/>
      </w:r>
      <w:r>
        <w:rPr>
          <w:sz w:val="6"/>
          <w:szCs w:val="6"/>
          <w:lang w:val="en"/>
        </w:rPr>
        <w:tab/>
      </w:r>
      <w:r w:rsidR="00D56323">
        <w:rPr>
          <w:rFonts w:ascii="Calibri" w:hAnsi="Calibri"/>
          <w:b/>
          <w:bCs/>
          <w:sz w:val="22"/>
          <w:szCs w:val="22"/>
        </w:rPr>
        <w:tab/>
      </w:r>
    </w:p>
    <w:p w:rsidR="00612A7E" w:rsidRDefault="00481690" w:rsidP="00612A7E">
      <w:pPr>
        <w:pStyle w:val="BodyTextIndent"/>
        <w:spacing w:before="80"/>
        <w:ind w:left="720" w:hanging="720"/>
        <w:rPr>
          <w:rFonts w:ascii="Calibri" w:hAnsi="Calibri"/>
          <w:sz w:val="22"/>
          <w:szCs w:val="22"/>
        </w:rPr>
      </w:pPr>
      <w:r w:rsidRPr="00612A7E">
        <w:rPr>
          <w:rFonts w:ascii="Calibri" w:hAnsi="Calibri"/>
          <w:b/>
          <w:bCs/>
          <w:sz w:val="22"/>
          <w:szCs w:val="22"/>
        </w:rPr>
        <w:t>Welcome an</w:t>
      </w:r>
      <w:r w:rsidR="002E403A" w:rsidRPr="00612A7E">
        <w:rPr>
          <w:rFonts w:ascii="Calibri" w:hAnsi="Calibri"/>
          <w:b/>
          <w:bCs/>
          <w:sz w:val="22"/>
          <w:szCs w:val="22"/>
        </w:rPr>
        <w:t>d I</w:t>
      </w:r>
      <w:r w:rsidR="00E61DFE" w:rsidRPr="00612A7E">
        <w:rPr>
          <w:rFonts w:ascii="Calibri" w:hAnsi="Calibri"/>
          <w:b/>
          <w:bCs/>
          <w:sz w:val="22"/>
          <w:szCs w:val="22"/>
        </w:rPr>
        <w:t>ntroductions</w:t>
      </w:r>
      <w:r w:rsidR="00612A7E">
        <w:rPr>
          <w:rFonts w:ascii="Calibri" w:hAnsi="Calibri"/>
          <w:sz w:val="22"/>
          <w:szCs w:val="22"/>
        </w:rPr>
        <w:t>:</w:t>
      </w:r>
      <w:r w:rsidR="00612A7E" w:rsidRPr="00612A7E">
        <w:rPr>
          <w:rFonts w:ascii="Calibri" w:hAnsi="Calibri"/>
          <w:sz w:val="22"/>
          <w:szCs w:val="22"/>
        </w:rPr>
        <w:t xml:space="preserve"> </w:t>
      </w:r>
      <w:r w:rsidR="00612A7E">
        <w:rPr>
          <w:rFonts w:ascii="Calibri" w:hAnsi="Calibri"/>
          <w:sz w:val="22"/>
          <w:szCs w:val="22"/>
        </w:rPr>
        <w:t>Tom G. provided overview of agenda for the meeting.</w:t>
      </w:r>
    </w:p>
    <w:p w:rsidR="00CC15BA" w:rsidRPr="00A045CA" w:rsidRDefault="00CC15BA" w:rsidP="00CC15BA">
      <w:pPr>
        <w:tabs>
          <w:tab w:val="left" w:pos="720"/>
          <w:tab w:val="left" w:pos="1440"/>
          <w:tab w:val="left" w:pos="2160"/>
          <w:tab w:val="left" w:pos="2880"/>
          <w:tab w:val="left" w:pos="3600"/>
          <w:tab w:val="left" w:pos="4320"/>
          <w:tab w:val="left" w:pos="5040"/>
          <w:tab w:val="left" w:pos="5760"/>
          <w:tab w:val="left" w:pos="6480"/>
          <w:tab w:val="left" w:pos="7200"/>
          <w:tab w:val="left" w:pos="8029"/>
        </w:tabs>
        <w:spacing w:before="80"/>
        <w:ind w:left="720" w:hanging="720"/>
        <w:rPr>
          <w:rFonts w:asciiTheme="minorHAnsi" w:hAnsiTheme="minorHAnsi" w:cstheme="minorHAnsi"/>
          <w:sz w:val="22"/>
          <w:szCs w:val="22"/>
        </w:rPr>
      </w:pPr>
      <w:r w:rsidRPr="007C2E3F">
        <w:rPr>
          <w:rFonts w:ascii="Calibri" w:hAnsi="Calibri"/>
          <w:b/>
          <w:sz w:val="22"/>
          <w:szCs w:val="22"/>
        </w:rPr>
        <w:t xml:space="preserve">Share information about recent and </w:t>
      </w:r>
      <w:r w:rsidRPr="00A045CA">
        <w:rPr>
          <w:rFonts w:asciiTheme="minorHAnsi" w:hAnsiTheme="minorHAnsi" w:cstheme="minorHAnsi"/>
          <w:b/>
          <w:sz w:val="22"/>
          <w:szCs w:val="22"/>
        </w:rPr>
        <w:t>upcoming drainage related events</w:t>
      </w:r>
      <w:r w:rsidRPr="00A045CA">
        <w:rPr>
          <w:rFonts w:asciiTheme="minorHAnsi" w:hAnsiTheme="minorHAnsi" w:cstheme="minorHAnsi"/>
          <w:sz w:val="22"/>
          <w:szCs w:val="22"/>
        </w:rPr>
        <w:t xml:space="preserve"> – All</w:t>
      </w:r>
      <w:r w:rsidRPr="00A045CA">
        <w:rPr>
          <w:rFonts w:asciiTheme="minorHAnsi" w:hAnsiTheme="minorHAnsi" w:cstheme="minorHAnsi"/>
          <w:sz w:val="22"/>
          <w:szCs w:val="22"/>
        </w:rPr>
        <w:tab/>
      </w:r>
    </w:p>
    <w:p w:rsidR="00FF689C" w:rsidRPr="005D0DA7" w:rsidRDefault="00417E6E" w:rsidP="005D0DA7">
      <w:pPr>
        <w:pStyle w:val="ListParagraph"/>
        <w:numPr>
          <w:ilvl w:val="0"/>
          <w:numId w:val="16"/>
        </w:numPr>
        <w:rPr>
          <w:rStyle w:val="Hyperlink"/>
          <w:rFonts w:asciiTheme="minorHAnsi" w:eastAsia="Calibri" w:hAnsiTheme="minorHAnsi" w:cstheme="minorHAnsi"/>
          <w:color w:val="000000"/>
          <w:sz w:val="22"/>
          <w:szCs w:val="22"/>
          <w:u w:val="none"/>
        </w:rPr>
      </w:pPr>
      <w:r w:rsidRPr="005D0DA7">
        <w:rPr>
          <w:rFonts w:asciiTheme="minorHAnsi" w:hAnsiTheme="minorHAnsi" w:cstheme="minorHAnsi"/>
          <w:sz w:val="22"/>
          <w:szCs w:val="22"/>
        </w:rPr>
        <w:t>MADI Annual Meeting October 19, 2020 via Zoom.</w:t>
      </w:r>
    </w:p>
    <w:p w:rsidR="00612A7E" w:rsidRPr="005D0DA7" w:rsidRDefault="00417E6E" w:rsidP="005D0DA7">
      <w:pPr>
        <w:pStyle w:val="ListParagraph"/>
        <w:numPr>
          <w:ilvl w:val="0"/>
          <w:numId w:val="16"/>
        </w:numPr>
        <w:rPr>
          <w:rFonts w:asciiTheme="minorHAnsi" w:eastAsia="Calibri" w:hAnsiTheme="minorHAnsi" w:cstheme="minorHAnsi"/>
          <w:color w:val="000000"/>
          <w:sz w:val="22"/>
          <w:szCs w:val="22"/>
        </w:rPr>
      </w:pPr>
      <w:r w:rsidRPr="005D0DA7">
        <w:rPr>
          <w:rFonts w:asciiTheme="minorHAnsi" w:hAnsiTheme="minorHAnsi" w:cstheme="minorHAnsi"/>
          <w:sz w:val="22"/>
          <w:szCs w:val="22"/>
        </w:rPr>
        <w:t>MAWD Annual Conference virtual format &amp; Drainage Workshop December 1, 2020.</w:t>
      </w:r>
    </w:p>
    <w:p w:rsidR="00612A7E" w:rsidRDefault="00612A7E" w:rsidP="00612A7E">
      <w:pPr>
        <w:rPr>
          <w:rFonts w:asciiTheme="minorHAnsi" w:eastAsia="Calibri" w:hAnsiTheme="minorHAnsi" w:cstheme="minorHAnsi"/>
          <w:color w:val="000000"/>
          <w:sz w:val="22"/>
          <w:szCs w:val="22"/>
        </w:rPr>
      </w:pPr>
    </w:p>
    <w:p w:rsidR="009769AD" w:rsidRPr="006905E8" w:rsidRDefault="009769AD" w:rsidP="009769AD">
      <w:pPr>
        <w:rPr>
          <w:rFonts w:asciiTheme="minorHAnsi" w:eastAsia="Calibri" w:hAnsiTheme="minorHAnsi" w:cstheme="minorHAnsi"/>
          <w:sz w:val="22"/>
          <w:szCs w:val="22"/>
        </w:rPr>
      </w:pPr>
      <w:r w:rsidRPr="006905E8">
        <w:rPr>
          <w:rFonts w:ascii="Calibri" w:hAnsi="Calibri"/>
          <w:b/>
          <w:sz w:val="22"/>
          <w:szCs w:val="22"/>
        </w:rPr>
        <w:t xml:space="preserve">BWSR Draft System Maintenance on Conservation Easements – </w:t>
      </w:r>
      <w:r w:rsidRPr="006905E8">
        <w:rPr>
          <w:rFonts w:ascii="Calibri" w:hAnsi="Calibri"/>
          <w:bCs/>
          <w:sz w:val="22"/>
          <w:szCs w:val="22"/>
        </w:rPr>
        <w:t>Unable to present</w:t>
      </w:r>
    </w:p>
    <w:p w:rsidR="009769AD" w:rsidRPr="006905E8" w:rsidRDefault="009769AD" w:rsidP="009769AD">
      <w:pPr>
        <w:spacing w:before="80"/>
        <w:rPr>
          <w:rFonts w:ascii="Calibri" w:hAnsi="Calibri"/>
          <w:bCs/>
          <w:sz w:val="22"/>
          <w:szCs w:val="22"/>
          <w:highlight w:val="yellow"/>
        </w:rPr>
      </w:pPr>
      <w:r w:rsidRPr="006905E8">
        <w:rPr>
          <w:rFonts w:ascii="Calibri" w:hAnsi="Calibri"/>
          <w:b/>
          <w:sz w:val="22"/>
          <w:szCs w:val="22"/>
        </w:rPr>
        <w:tab/>
        <w:t xml:space="preserve">Shannon Doucette and Tom Wenzel (BWSR) </w:t>
      </w:r>
      <w:r>
        <w:rPr>
          <w:rFonts w:ascii="Calibri" w:hAnsi="Calibri"/>
          <w:b/>
          <w:sz w:val="22"/>
          <w:szCs w:val="22"/>
        </w:rPr>
        <w:t xml:space="preserve">- </w:t>
      </w:r>
      <w:r w:rsidRPr="006905E8">
        <w:rPr>
          <w:rFonts w:ascii="Calibri" w:hAnsi="Calibri"/>
          <w:bCs/>
          <w:sz w:val="22"/>
          <w:szCs w:val="22"/>
        </w:rPr>
        <w:t xml:space="preserve">waiting for document to have legal reviewed </w:t>
      </w:r>
    </w:p>
    <w:p w:rsidR="009769AD" w:rsidRDefault="009769AD" w:rsidP="00612A7E">
      <w:pPr>
        <w:rPr>
          <w:rFonts w:asciiTheme="minorHAnsi" w:eastAsia="Calibri" w:hAnsiTheme="minorHAnsi" w:cstheme="minorHAnsi"/>
          <w:color w:val="000000"/>
          <w:sz w:val="22"/>
          <w:szCs w:val="22"/>
        </w:rPr>
      </w:pPr>
    </w:p>
    <w:p w:rsidR="003E1D3D" w:rsidRPr="009769AD" w:rsidRDefault="009769AD" w:rsidP="009769AD">
      <w:pPr>
        <w:spacing w:before="80"/>
        <w:ind w:left="720" w:hanging="720"/>
        <w:rPr>
          <w:rFonts w:ascii="Calibri" w:hAnsi="Calibri"/>
          <w:sz w:val="22"/>
          <w:szCs w:val="22"/>
        </w:rPr>
      </w:pPr>
      <w:r>
        <w:rPr>
          <w:rFonts w:asciiTheme="minorHAnsi" w:hAnsiTheme="minorHAnsi" w:cstheme="minorHAnsi"/>
          <w:b/>
          <w:sz w:val="22"/>
          <w:szCs w:val="22"/>
        </w:rPr>
        <w:t xml:space="preserve">DNR update - </w:t>
      </w:r>
      <w:r w:rsidR="00612A7E">
        <w:rPr>
          <w:rFonts w:ascii="Calibri" w:hAnsi="Calibri"/>
          <w:b/>
          <w:sz w:val="22"/>
          <w:szCs w:val="22"/>
        </w:rPr>
        <w:t xml:space="preserve">Drainage Projects: Intro on DNR Roles and Responsibility </w:t>
      </w:r>
    </w:p>
    <w:p w:rsidR="009769AD" w:rsidRDefault="00612A7E" w:rsidP="003E1D3D">
      <w:pPr>
        <w:ind w:firstLine="360"/>
        <w:rPr>
          <w:rFonts w:ascii="Calibri" w:hAnsi="Calibri"/>
          <w:sz w:val="22"/>
          <w:szCs w:val="22"/>
        </w:rPr>
      </w:pPr>
      <w:r>
        <w:rPr>
          <w:rFonts w:ascii="Calibri" w:hAnsi="Calibri"/>
          <w:b/>
          <w:sz w:val="22"/>
          <w:szCs w:val="22"/>
        </w:rPr>
        <w:t>Randall Doneen</w:t>
      </w:r>
      <w:r w:rsidR="00BB2569">
        <w:rPr>
          <w:rFonts w:ascii="Calibri" w:hAnsi="Calibri"/>
          <w:b/>
          <w:sz w:val="22"/>
          <w:szCs w:val="22"/>
        </w:rPr>
        <w:t xml:space="preserve"> (DNR) </w:t>
      </w:r>
      <w:r>
        <w:rPr>
          <w:rFonts w:ascii="Calibri" w:hAnsi="Calibri"/>
          <w:b/>
          <w:sz w:val="22"/>
          <w:szCs w:val="22"/>
        </w:rPr>
        <w:t>and Tim Gieseke</w:t>
      </w:r>
      <w:r w:rsidR="00BB2569">
        <w:rPr>
          <w:rFonts w:ascii="Calibri" w:hAnsi="Calibri"/>
          <w:b/>
          <w:sz w:val="22"/>
          <w:szCs w:val="22"/>
        </w:rPr>
        <w:t xml:space="preserve"> (DNR)</w:t>
      </w:r>
      <w:r w:rsidR="003E1D3D">
        <w:rPr>
          <w:rFonts w:ascii="Calibri" w:hAnsi="Calibri"/>
          <w:b/>
          <w:sz w:val="22"/>
          <w:szCs w:val="22"/>
        </w:rPr>
        <w:t xml:space="preserve">: </w:t>
      </w:r>
      <w:r w:rsidR="009769AD">
        <w:rPr>
          <w:rFonts w:ascii="Calibri" w:hAnsi="Calibri"/>
          <w:sz w:val="22"/>
          <w:szCs w:val="22"/>
        </w:rPr>
        <w:t>What has the DNR been up to, what are they working on next and any anticipated timelines as it relates to their Drainage work.</w:t>
      </w:r>
    </w:p>
    <w:p w:rsidR="00BB2569" w:rsidRPr="005D0DA7" w:rsidRDefault="009769AD" w:rsidP="003E1D3D">
      <w:pPr>
        <w:ind w:firstLine="360"/>
        <w:rPr>
          <w:rFonts w:ascii="Calibri" w:hAnsi="Calibri"/>
          <w:bCs/>
          <w:sz w:val="22"/>
          <w:szCs w:val="22"/>
        </w:rPr>
      </w:pPr>
      <w:r w:rsidRPr="009769AD">
        <w:rPr>
          <w:rFonts w:ascii="Calibri" w:hAnsi="Calibri"/>
          <w:bCs/>
          <w:sz w:val="22"/>
          <w:szCs w:val="22"/>
        </w:rPr>
        <w:t>D</w:t>
      </w:r>
      <w:r w:rsidR="003E1D3D" w:rsidRPr="009769AD">
        <w:rPr>
          <w:rFonts w:ascii="Calibri" w:hAnsi="Calibri"/>
          <w:bCs/>
          <w:sz w:val="22"/>
          <w:szCs w:val="22"/>
        </w:rPr>
        <w:t>iscussed</w:t>
      </w:r>
      <w:r w:rsidR="003E1D3D">
        <w:rPr>
          <w:rFonts w:ascii="Calibri" w:hAnsi="Calibri"/>
          <w:b/>
          <w:sz w:val="22"/>
          <w:szCs w:val="22"/>
        </w:rPr>
        <w:t xml:space="preserve"> </w:t>
      </w:r>
      <w:r w:rsidR="00612A7E" w:rsidRPr="005D0DA7">
        <w:rPr>
          <w:rFonts w:ascii="Calibri" w:hAnsi="Calibri"/>
          <w:bCs/>
          <w:sz w:val="22"/>
          <w:szCs w:val="22"/>
        </w:rPr>
        <w:t>DNR involvement for drainage Proposals</w:t>
      </w:r>
      <w:r w:rsidR="005D0DA7" w:rsidRPr="005D0DA7">
        <w:rPr>
          <w:rFonts w:ascii="Calibri" w:hAnsi="Calibri"/>
          <w:bCs/>
          <w:sz w:val="22"/>
          <w:szCs w:val="22"/>
        </w:rPr>
        <w:t>; 103E, 103G, 103B, 116D</w:t>
      </w:r>
      <w:r w:rsidR="003E1D3D">
        <w:rPr>
          <w:rFonts w:ascii="Calibri" w:hAnsi="Calibri"/>
          <w:bCs/>
          <w:sz w:val="22"/>
          <w:szCs w:val="22"/>
        </w:rPr>
        <w:t xml:space="preserve">.  </w:t>
      </w:r>
      <w:r w:rsidR="005D0DA7" w:rsidRPr="005D0DA7">
        <w:rPr>
          <w:rFonts w:ascii="Calibri" w:hAnsi="Calibri"/>
          <w:bCs/>
          <w:sz w:val="22"/>
          <w:szCs w:val="22"/>
        </w:rPr>
        <w:t>Notable Trends and Efforts</w:t>
      </w:r>
      <w:r w:rsidR="003E1D3D">
        <w:rPr>
          <w:rFonts w:ascii="Calibri" w:hAnsi="Calibri"/>
          <w:bCs/>
          <w:sz w:val="22"/>
          <w:szCs w:val="22"/>
        </w:rPr>
        <w:t xml:space="preserve"> of DNR.  </w:t>
      </w:r>
      <w:r w:rsidR="00BB2569">
        <w:rPr>
          <w:rFonts w:ascii="Calibri" w:hAnsi="Calibri"/>
          <w:bCs/>
          <w:sz w:val="22"/>
          <w:szCs w:val="22"/>
        </w:rPr>
        <w:t>Guidance Document available</w:t>
      </w:r>
      <w:r>
        <w:rPr>
          <w:rFonts w:ascii="Calibri" w:hAnsi="Calibri"/>
          <w:bCs/>
          <w:sz w:val="22"/>
          <w:szCs w:val="22"/>
        </w:rPr>
        <w:t>.</w:t>
      </w:r>
    </w:p>
    <w:p w:rsidR="00612A7E" w:rsidRDefault="00612A7E" w:rsidP="00612A7E">
      <w:pPr>
        <w:rPr>
          <w:rFonts w:ascii="Calibri" w:hAnsi="Calibri"/>
          <w:b/>
          <w:sz w:val="22"/>
          <w:szCs w:val="22"/>
        </w:rPr>
      </w:pPr>
    </w:p>
    <w:p w:rsidR="00FF689C" w:rsidRDefault="00417E6E" w:rsidP="00824B32">
      <w:pPr>
        <w:rPr>
          <w:rFonts w:ascii="Calibri" w:hAnsi="Calibri"/>
          <w:b/>
          <w:sz w:val="22"/>
          <w:szCs w:val="22"/>
        </w:rPr>
      </w:pPr>
      <w:r>
        <w:rPr>
          <w:rFonts w:ascii="Calibri" w:hAnsi="Calibri"/>
          <w:b/>
          <w:sz w:val="22"/>
          <w:szCs w:val="22"/>
        </w:rPr>
        <w:t>Discussion on 103E Technical fix (Inclusion of WD language throughout)</w:t>
      </w:r>
    </w:p>
    <w:p w:rsidR="00027582" w:rsidRPr="00151C8F" w:rsidRDefault="00027582" w:rsidP="00824B32">
      <w:pPr>
        <w:rPr>
          <w:rFonts w:ascii="Calibri" w:hAnsi="Calibri"/>
          <w:b/>
          <w:sz w:val="22"/>
          <w:szCs w:val="22"/>
        </w:rPr>
      </w:pPr>
      <w:r>
        <w:rPr>
          <w:rFonts w:ascii="Calibri" w:hAnsi="Calibri"/>
          <w:b/>
          <w:sz w:val="22"/>
          <w:szCs w:val="22"/>
        </w:rPr>
        <w:tab/>
      </w:r>
      <w:r w:rsidR="00417E6E">
        <w:rPr>
          <w:rFonts w:ascii="Calibri" w:hAnsi="Calibri"/>
          <w:b/>
          <w:sz w:val="22"/>
          <w:szCs w:val="22"/>
        </w:rPr>
        <w:t>Tom Gile</w:t>
      </w:r>
      <w:r>
        <w:rPr>
          <w:rFonts w:ascii="Calibri" w:hAnsi="Calibri"/>
          <w:b/>
          <w:sz w:val="22"/>
          <w:szCs w:val="22"/>
        </w:rPr>
        <w:t xml:space="preserve"> (BWSR)</w:t>
      </w:r>
      <w:r w:rsidR="00417E6E">
        <w:rPr>
          <w:rFonts w:ascii="Calibri" w:hAnsi="Calibri"/>
          <w:b/>
          <w:sz w:val="22"/>
          <w:szCs w:val="22"/>
        </w:rPr>
        <w:t xml:space="preserve"> / Others as appropriate.</w:t>
      </w:r>
    </w:p>
    <w:p w:rsidR="00FF689C" w:rsidRPr="00027582" w:rsidRDefault="00417E6E" w:rsidP="00027582">
      <w:pPr>
        <w:ind w:left="720"/>
        <w:rPr>
          <w:rFonts w:asciiTheme="minorHAnsi" w:hAnsiTheme="minorHAnsi" w:cstheme="minorHAnsi"/>
          <w:sz w:val="22"/>
          <w:szCs w:val="22"/>
        </w:rPr>
      </w:pPr>
      <w:r>
        <w:rPr>
          <w:rFonts w:asciiTheme="minorHAnsi" w:hAnsiTheme="minorHAnsi" w:cstheme="minorHAnsi"/>
          <w:sz w:val="22"/>
          <w:szCs w:val="22"/>
        </w:rPr>
        <w:t xml:space="preserve">A draft update of 103E was provided to a small subset of DWG members for preliminary review and scoping discussions during the beginning of our 2020 meeting cycle. Where is that at in process? Some additional discussions have occurred about next steps and timing which will be discussed with the full DWG. </w:t>
      </w:r>
    </w:p>
    <w:p w:rsidR="0039374C" w:rsidRPr="00824B32" w:rsidRDefault="00824B32" w:rsidP="00824B32">
      <w:pPr>
        <w:ind w:left="720"/>
        <w:rPr>
          <w:rFonts w:asciiTheme="minorHAnsi" w:hAnsiTheme="minorHAnsi" w:cstheme="minorHAnsi"/>
          <w:sz w:val="22"/>
          <w:szCs w:val="22"/>
        </w:rPr>
      </w:pPr>
      <w:r w:rsidRPr="00824B32">
        <w:rPr>
          <w:rFonts w:asciiTheme="minorHAnsi" w:hAnsiTheme="minorHAnsi" w:cstheme="minorHAnsi"/>
          <w:sz w:val="22"/>
          <w:szCs w:val="22"/>
        </w:rPr>
        <w:t>Tentative plan is to hold off recommendation this year.  Looking for comments and feedback on technical updates.</w:t>
      </w:r>
      <w:r>
        <w:rPr>
          <w:rFonts w:asciiTheme="minorHAnsi" w:hAnsiTheme="minorHAnsi" w:cstheme="minorHAnsi"/>
          <w:sz w:val="22"/>
          <w:szCs w:val="22"/>
        </w:rPr>
        <w:t xml:space="preserve">  </w:t>
      </w:r>
      <w:r w:rsidRPr="00824B32">
        <w:rPr>
          <w:rFonts w:asciiTheme="minorHAnsi" w:hAnsiTheme="minorHAnsi" w:cstheme="minorHAnsi"/>
          <w:sz w:val="22"/>
          <w:szCs w:val="22"/>
        </w:rPr>
        <w:t>Brian M. - potentially put together a bill for next session.</w:t>
      </w:r>
    </w:p>
    <w:p w:rsidR="00824B32" w:rsidRDefault="00824B32" w:rsidP="00824B32">
      <w:pPr>
        <w:pStyle w:val="ListParagraph"/>
        <w:ind w:left="1440"/>
        <w:contextualSpacing w:val="0"/>
        <w:rPr>
          <w:rFonts w:asciiTheme="minorHAnsi" w:hAnsiTheme="minorHAnsi" w:cstheme="minorHAnsi"/>
          <w:sz w:val="22"/>
          <w:szCs w:val="22"/>
        </w:rPr>
      </w:pPr>
    </w:p>
    <w:p w:rsidR="00AD07EB" w:rsidRDefault="00417E6E" w:rsidP="00824B32">
      <w:pPr>
        <w:rPr>
          <w:rFonts w:asciiTheme="minorHAnsi" w:hAnsiTheme="minorHAnsi" w:cstheme="minorHAnsi"/>
          <w:b/>
          <w:sz w:val="22"/>
          <w:szCs w:val="22"/>
        </w:rPr>
      </w:pPr>
      <w:r w:rsidRPr="004E5CE4">
        <w:rPr>
          <w:rFonts w:asciiTheme="minorHAnsi" w:hAnsiTheme="minorHAnsi" w:cstheme="minorHAnsi"/>
          <w:b/>
          <w:sz w:val="22"/>
          <w:szCs w:val="22"/>
        </w:rPr>
        <w:t xml:space="preserve">103E </w:t>
      </w:r>
      <w:r>
        <w:rPr>
          <w:rFonts w:asciiTheme="minorHAnsi" w:hAnsiTheme="minorHAnsi" w:cstheme="minorHAnsi"/>
          <w:b/>
          <w:sz w:val="22"/>
          <w:szCs w:val="22"/>
        </w:rPr>
        <w:t>Financing fact sheet</w:t>
      </w:r>
    </w:p>
    <w:p w:rsidR="00417E6E" w:rsidRDefault="00417E6E" w:rsidP="00824B32">
      <w:pPr>
        <w:rPr>
          <w:rFonts w:asciiTheme="minorHAnsi" w:hAnsiTheme="minorHAnsi" w:cstheme="minorHAnsi"/>
          <w:b/>
          <w:sz w:val="22"/>
          <w:szCs w:val="22"/>
        </w:rPr>
      </w:pPr>
      <w:r>
        <w:rPr>
          <w:rFonts w:asciiTheme="minorHAnsi" w:hAnsiTheme="minorHAnsi" w:cstheme="minorHAnsi"/>
          <w:b/>
          <w:sz w:val="22"/>
          <w:szCs w:val="22"/>
        </w:rPr>
        <w:tab/>
        <w:t>Tom Gile (BWSR)</w:t>
      </w:r>
    </w:p>
    <w:p w:rsidR="00417E6E" w:rsidRDefault="00417E6E" w:rsidP="00417E6E">
      <w:pPr>
        <w:spacing w:before="80"/>
        <w:ind w:left="720"/>
        <w:rPr>
          <w:rFonts w:asciiTheme="minorHAnsi" w:hAnsiTheme="minorHAnsi" w:cstheme="minorHAnsi"/>
          <w:sz w:val="22"/>
          <w:szCs w:val="22"/>
        </w:rPr>
      </w:pPr>
      <w:r>
        <w:rPr>
          <w:rFonts w:asciiTheme="minorHAnsi" w:hAnsiTheme="minorHAnsi" w:cstheme="minorHAnsi"/>
          <w:sz w:val="22"/>
          <w:szCs w:val="22"/>
        </w:rPr>
        <w:t xml:space="preserve">Some discussion has come from our recent conversations on 103E financing and it has been requested that a “relatively simple” fact sheet be developed on financing options for Counties and Financing options for WDs when various 103E proceedings lead to construction. </w:t>
      </w:r>
    </w:p>
    <w:p w:rsidR="00417E6E" w:rsidRDefault="00417E6E" w:rsidP="00417E6E">
      <w:pPr>
        <w:pStyle w:val="ListParagraph"/>
        <w:numPr>
          <w:ilvl w:val="0"/>
          <w:numId w:val="12"/>
        </w:numPr>
        <w:contextualSpacing w:val="0"/>
        <w:rPr>
          <w:rFonts w:asciiTheme="minorHAnsi" w:hAnsiTheme="minorHAnsi" w:cstheme="minorHAnsi"/>
          <w:sz w:val="22"/>
          <w:szCs w:val="22"/>
        </w:rPr>
      </w:pPr>
      <w:r>
        <w:rPr>
          <w:rFonts w:asciiTheme="minorHAnsi" w:hAnsiTheme="minorHAnsi" w:cstheme="minorHAnsi"/>
          <w:sz w:val="22"/>
          <w:szCs w:val="22"/>
        </w:rPr>
        <w:t>Overview and Discussion</w:t>
      </w:r>
    </w:p>
    <w:p w:rsidR="00417E6E" w:rsidRDefault="00417E6E" w:rsidP="00417E6E">
      <w:pPr>
        <w:pStyle w:val="ListParagraph"/>
        <w:numPr>
          <w:ilvl w:val="0"/>
          <w:numId w:val="12"/>
        </w:numPr>
        <w:contextualSpacing w:val="0"/>
        <w:rPr>
          <w:rFonts w:asciiTheme="minorHAnsi" w:hAnsiTheme="minorHAnsi" w:cstheme="minorHAnsi"/>
          <w:sz w:val="22"/>
          <w:szCs w:val="22"/>
        </w:rPr>
      </w:pPr>
      <w:r>
        <w:rPr>
          <w:rFonts w:asciiTheme="minorHAnsi" w:hAnsiTheme="minorHAnsi" w:cstheme="minorHAnsi"/>
          <w:sz w:val="22"/>
          <w:szCs w:val="22"/>
        </w:rPr>
        <w:t>Any DWG members uniquely positioned to assist in the development of a fact sheet?</w:t>
      </w:r>
    </w:p>
    <w:p w:rsidR="00417E6E" w:rsidRDefault="00417E6E" w:rsidP="00775148">
      <w:pPr>
        <w:pStyle w:val="ListParagraph"/>
        <w:numPr>
          <w:ilvl w:val="0"/>
          <w:numId w:val="12"/>
        </w:numPr>
        <w:contextualSpacing w:val="0"/>
        <w:rPr>
          <w:rFonts w:asciiTheme="minorHAnsi" w:hAnsiTheme="minorHAnsi" w:cstheme="minorHAnsi"/>
          <w:sz w:val="22"/>
          <w:szCs w:val="22"/>
        </w:rPr>
      </w:pPr>
      <w:r>
        <w:rPr>
          <w:rFonts w:asciiTheme="minorHAnsi" w:hAnsiTheme="minorHAnsi" w:cstheme="minorHAnsi"/>
          <w:sz w:val="22"/>
          <w:szCs w:val="22"/>
        </w:rPr>
        <w:t xml:space="preserve">Emphasis on keeping it simple. </w:t>
      </w:r>
    </w:p>
    <w:p w:rsidR="00824B32" w:rsidRDefault="00824B32" w:rsidP="00775148">
      <w:pPr>
        <w:pStyle w:val="ListParagraph"/>
        <w:numPr>
          <w:ilvl w:val="0"/>
          <w:numId w:val="12"/>
        </w:numPr>
        <w:contextualSpacing w:val="0"/>
        <w:rPr>
          <w:rFonts w:asciiTheme="minorHAnsi" w:hAnsiTheme="minorHAnsi" w:cstheme="minorHAnsi"/>
          <w:sz w:val="22"/>
          <w:szCs w:val="22"/>
        </w:rPr>
      </w:pPr>
      <w:r>
        <w:rPr>
          <w:rFonts w:asciiTheme="minorHAnsi" w:hAnsiTheme="minorHAnsi" w:cstheme="minorHAnsi"/>
          <w:sz w:val="22"/>
          <w:szCs w:val="22"/>
        </w:rPr>
        <w:t xml:space="preserve">Provide options and aspects of financing for </w:t>
      </w:r>
      <w:r w:rsidR="00E677CF">
        <w:rPr>
          <w:rFonts w:asciiTheme="minorHAnsi" w:hAnsiTheme="minorHAnsi" w:cstheme="minorHAnsi"/>
          <w:sz w:val="22"/>
          <w:szCs w:val="22"/>
        </w:rPr>
        <w:t>103E projects</w:t>
      </w:r>
    </w:p>
    <w:p w:rsidR="00DB24E6" w:rsidRDefault="00DB24E6" w:rsidP="006905E8">
      <w:pPr>
        <w:rPr>
          <w:rFonts w:asciiTheme="minorHAnsi" w:hAnsiTheme="minorHAnsi" w:cstheme="minorHAnsi"/>
          <w:b/>
          <w:bCs/>
          <w:sz w:val="22"/>
          <w:szCs w:val="22"/>
        </w:rPr>
      </w:pPr>
    </w:p>
    <w:p w:rsidR="006905E8" w:rsidRDefault="006905E8" w:rsidP="006905E8">
      <w:pPr>
        <w:rPr>
          <w:rFonts w:asciiTheme="minorHAnsi" w:hAnsiTheme="minorHAnsi" w:cstheme="minorHAnsi"/>
          <w:b/>
          <w:sz w:val="22"/>
          <w:szCs w:val="22"/>
        </w:rPr>
      </w:pPr>
      <w:r w:rsidRPr="006905E8">
        <w:rPr>
          <w:rFonts w:asciiTheme="minorHAnsi" w:hAnsiTheme="minorHAnsi" w:cstheme="minorHAnsi"/>
          <w:b/>
          <w:bCs/>
          <w:sz w:val="22"/>
          <w:szCs w:val="22"/>
        </w:rPr>
        <w:t>Discussion on how to stay involved with DWG: Tom</w:t>
      </w:r>
      <w:r w:rsidRPr="006905E8">
        <w:rPr>
          <w:rFonts w:asciiTheme="minorHAnsi" w:hAnsiTheme="minorHAnsi" w:cstheme="minorHAnsi"/>
          <w:b/>
          <w:sz w:val="22"/>
          <w:szCs w:val="22"/>
        </w:rPr>
        <w:t xml:space="preserve"> </w:t>
      </w:r>
      <w:r>
        <w:rPr>
          <w:rFonts w:asciiTheme="minorHAnsi" w:hAnsiTheme="minorHAnsi" w:cstheme="minorHAnsi"/>
          <w:b/>
          <w:sz w:val="22"/>
          <w:szCs w:val="22"/>
        </w:rPr>
        <w:t>Gile (BWSR)</w:t>
      </w:r>
    </w:p>
    <w:p w:rsidR="006905E8" w:rsidRDefault="006905E8" w:rsidP="006905E8">
      <w:pPr>
        <w:ind w:left="720"/>
        <w:rPr>
          <w:rFonts w:asciiTheme="minorHAnsi" w:hAnsiTheme="minorHAnsi" w:cstheme="minorHAnsi"/>
          <w:bCs/>
          <w:sz w:val="22"/>
          <w:szCs w:val="22"/>
        </w:rPr>
      </w:pPr>
      <w:r>
        <w:rPr>
          <w:rFonts w:asciiTheme="minorHAnsi" w:hAnsiTheme="minorHAnsi" w:cstheme="minorHAnsi"/>
          <w:bCs/>
          <w:sz w:val="22"/>
          <w:szCs w:val="22"/>
        </w:rPr>
        <w:t>Creating a survey looking for topics to bring to the group to undertake or discuss.  Topics from general improved understanding to possible statute changes.</w:t>
      </w:r>
    </w:p>
    <w:p w:rsidR="006905E8" w:rsidRDefault="006905E8" w:rsidP="006905E8">
      <w:pPr>
        <w:ind w:left="720"/>
        <w:rPr>
          <w:rFonts w:asciiTheme="minorHAnsi" w:hAnsiTheme="minorHAnsi" w:cstheme="minorHAnsi"/>
          <w:bCs/>
          <w:sz w:val="22"/>
          <w:szCs w:val="22"/>
        </w:rPr>
      </w:pPr>
      <w:r>
        <w:rPr>
          <w:rFonts w:asciiTheme="minorHAnsi" w:hAnsiTheme="minorHAnsi" w:cstheme="minorHAnsi"/>
          <w:bCs/>
          <w:sz w:val="22"/>
          <w:szCs w:val="22"/>
        </w:rPr>
        <w:t>Topics:</w:t>
      </w:r>
    </w:p>
    <w:p w:rsidR="006905E8" w:rsidRDefault="006905E8" w:rsidP="006905E8">
      <w:pPr>
        <w:pStyle w:val="ListParagraph"/>
        <w:numPr>
          <w:ilvl w:val="0"/>
          <w:numId w:val="17"/>
        </w:numPr>
        <w:rPr>
          <w:rFonts w:asciiTheme="minorHAnsi" w:hAnsiTheme="minorHAnsi" w:cstheme="minorHAnsi"/>
          <w:bCs/>
          <w:sz w:val="22"/>
          <w:szCs w:val="22"/>
        </w:rPr>
      </w:pPr>
      <w:r w:rsidRPr="006905E8">
        <w:rPr>
          <w:rFonts w:asciiTheme="minorHAnsi" w:hAnsiTheme="minorHAnsi" w:cstheme="minorHAnsi"/>
          <w:bCs/>
          <w:sz w:val="22"/>
          <w:szCs w:val="22"/>
        </w:rPr>
        <w:lastRenderedPageBreak/>
        <w:t>DNR deliverable consensus</w:t>
      </w:r>
    </w:p>
    <w:p w:rsidR="00DB24E6" w:rsidRPr="006905E8" w:rsidRDefault="00DB24E6" w:rsidP="006905E8">
      <w:pPr>
        <w:pStyle w:val="ListParagraph"/>
        <w:numPr>
          <w:ilvl w:val="0"/>
          <w:numId w:val="17"/>
        </w:numPr>
        <w:rPr>
          <w:rFonts w:asciiTheme="minorHAnsi" w:hAnsiTheme="minorHAnsi" w:cstheme="minorHAnsi"/>
          <w:bCs/>
          <w:sz w:val="22"/>
          <w:szCs w:val="22"/>
        </w:rPr>
      </w:pPr>
      <w:r>
        <w:rPr>
          <w:rFonts w:asciiTheme="minorHAnsi" w:hAnsiTheme="minorHAnsi"/>
          <w:sz w:val="22"/>
          <w:szCs w:val="22"/>
        </w:rPr>
        <w:t>C</w:t>
      </w:r>
      <w:r w:rsidRPr="00CA792F">
        <w:rPr>
          <w:rFonts w:asciiTheme="minorHAnsi" w:hAnsiTheme="minorHAnsi"/>
          <w:sz w:val="22"/>
          <w:szCs w:val="22"/>
        </w:rPr>
        <w:t>ompatibility between storage and drainage</w:t>
      </w:r>
    </w:p>
    <w:p w:rsidR="00824B32" w:rsidRDefault="00824B32" w:rsidP="00824B32">
      <w:pPr>
        <w:rPr>
          <w:rFonts w:asciiTheme="minorHAnsi" w:hAnsiTheme="minorHAnsi" w:cstheme="minorHAnsi"/>
          <w:sz w:val="22"/>
          <w:szCs w:val="22"/>
        </w:rPr>
      </w:pPr>
    </w:p>
    <w:p w:rsidR="00596704" w:rsidRDefault="009769AD" w:rsidP="00027582">
      <w:pPr>
        <w:spacing w:before="80"/>
        <w:ind w:left="720" w:hanging="720"/>
        <w:rPr>
          <w:rFonts w:asciiTheme="minorHAnsi" w:hAnsiTheme="minorHAnsi" w:cstheme="minorHAnsi"/>
          <w:b/>
          <w:sz w:val="22"/>
          <w:szCs w:val="22"/>
        </w:rPr>
      </w:pPr>
      <w:r>
        <w:rPr>
          <w:rFonts w:asciiTheme="minorHAnsi" w:hAnsiTheme="minorHAnsi" w:cstheme="minorHAnsi"/>
          <w:b/>
          <w:sz w:val="22"/>
          <w:szCs w:val="22"/>
        </w:rPr>
        <w:t xml:space="preserve">2020 </w:t>
      </w:r>
      <w:r w:rsidR="00775148" w:rsidRPr="00775148">
        <w:rPr>
          <w:rFonts w:asciiTheme="minorHAnsi" w:hAnsiTheme="minorHAnsi" w:cstheme="minorHAnsi"/>
          <w:b/>
          <w:sz w:val="22"/>
          <w:szCs w:val="22"/>
        </w:rPr>
        <w:t xml:space="preserve">State Water Plan, </w:t>
      </w:r>
      <w:r w:rsidR="00BE4A06" w:rsidRPr="00775148">
        <w:rPr>
          <w:rFonts w:asciiTheme="minorHAnsi" w:hAnsiTheme="minorHAnsi" w:cstheme="minorHAnsi"/>
          <w:b/>
          <w:sz w:val="22"/>
          <w:szCs w:val="22"/>
        </w:rPr>
        <w:t>what</w:t>
      </w:r>
      <w:r w:rsidR="00775148" w:rsidRPr="00775148">
        <w:rPr>
          <w:rFonts w:asciiTheme="minorHAnsi" w:hAnsiTheme="minorHAnsi" w:cstheme="minorHAnsi"/>
          <w:b/>
          <w:sz w:val="22"/>
          <w:szCs w:val="22"/>
        </w:rPr>
        <w:t xml:space="preserve"> is it, what</w:t>
      </w:r>
      <w:r>
        <w:rPr>
          <w:rFonts w:asciiTheme="minorHAnsi" w:hAnsiTheme="minorHAnsi" w:cstheme="minorHAnsi"/>
          <w:b/>
          <w:sz w:val="22"/>
          <w:szCs w:val="22"/>
        </w:rPr>
        <w:t>’</w:t>
      </w:r>
      <w:r w:rsidR="00775148" w:rsidRPr="00775148">
        <w:rPr>
          <w:rFonts w:asciiTheme="minorHAnsi" w:hAnsiTheme="minorHAnsi" w:cstheme="minorHAnsi"/>
          <w:b/>
          <w:sz w:val="22"/>
          <w:szCs w:val="22"/>
        </w:rPr>
        <w:t>s in it, does it include drainage discussion?</w:t>
      </w:r>
      <w:r w:rsidR="004E5CE4" w:rsidRPr="00775148">
        <w:rPr>
          <w:rFonts w:asciiTheme="minorHAnsi" w:hAnsiTheme="minorHAnsi" w:cstheme="minorHAnsi"/>
          <w:b/>
          <w:sz w:val="22"/>
          <w:szCs w:val="22"/>
        </w:rPr>
        <w:t xml:space="preserve"> </w:t>
      </w:r>
      <w:r w:rsidR="00151C8F" w:rsidRPr="00775148">
        <w:rPr>
          <w:rFonts w:asciiTheme="minorHAnsi" w:hAnsiTheme="minorHAnsi" w:cstheme="minorHAnsi"/>
          <w:b/>
          <w:sz w:val="22"/>
          <w:szCs w:val="22"/>
        </w:rPr>
        <w:t xml:space="preserve"> </w:t>
      </w:r>
    </w:p>
    <w:p w:rsidR="00775148" w:rsidRDefault="00775148" w:rsidP="00027582">
      <w:pPr>
        <w:spacing w:before="80"/>
        <w:ind w:left="720" w:hanging="720"/>
        <w:rPr>
          <w:rFonts w:asciiTheme="minorHAnsi" w:hAnsiTheme="minorHAnsi" w:cstheme="minorHAnsi"/>
          <w:b/>
          <w:sz w:val="22"/>
          <w:szCs w:val="22"/>
        </w:rPr>
      </w:pPr>
      <w:r>
        <w:rPr>
          <w:rFonts w:asciiTheme="minorHAnsi" w:hAnsiTheme="minorHAnsi" w:cstheme="minorHAnsi"/>
          <w:b/>
          <w:sz w:val="22"/>
          <w:szCs w:val="22"/>
        </w:rPr>
        <w:tab/>
        <w:t>Eric Dahl (EQB), Jeff Berg (MDH), Suzanne Rhees (BWSR)</w:t>
      </w:r>
    </w:p>
    <w:p w:rsidR="009769AD" w:rsidRPr="00BE4A06" w:rsidRDefault="009769AD" w:rsidP="00CA792F">
      <w:pPr>
        <w:spacing w:before="80"/>
        <w:ind w:left="720"/>
        <w:rPr>
          <w:rFonts w:asciiTheme="minorHAnsi" w:hAnsiTheme="minorHAnsi" w:cstheme="minorHAnsi"/>
          <w:bCs/>
          <w:i/>
          <w:iCs/>
          <w:sz w:val="22"/>
          <w:szCs w:val="22"/>
        </w:rPr>
      </w:pPr>
      <w:r w:rsidRPr="009769AD">
        <w:rPr>
          <w:rFonts w:asciiTheme="minorHAnsi" w:hAnsiTheme="minorHAnsi" w:cstheme="minorHAnsi"/>
          <w:bCs/>
          <w:sz w:val="22"/>
          <w:szCs w:val="22"/>
        </w:rPr>
        <w:t xml:space="preserve">Met with interagency water team </w:t>
      </w:r>
      <w:r>
        <w:rPr>
          <w:rFonts w:asciiTheme="minorHAnsi" w:hAnsiTheme="minorHAnsi" w:cstheme="minorHAnsi"/>
          <w:bCs/>
          <w:sz w:val="22"/>
          <w:szCs w:val="22"/>
        </w:rPr>
        <w:t xml:space="preserve">to create </w:t>
      </w:r>
      <w:r w:rsidRPr="00BE4A06">
        <w:rPr>
          <w:rFonts w:asciiTheme="minorHAnsi" w:hAnsiTheme="minorHAnsi" w:cstheme="minorHAnsi"/>
          <w:bCs/>
          <w:i/>
          <w:iCs/>
          <w:sz w:val="22"/>
          <w:szCs w:val="22"/>
        </w:rPr>
        <w:t>2020 State Water Plan - Climate and Water</w:t>
      </w:r>
    </w:p>
    <w:p w:rsidR="00CA792F" w:rsidRDefault="009769AD" w:rsidP="00CA792F">
      <w:pPr>
        <w:spacing w:before="80"/>
        <w:ind w:left="720"/>
        <w:rPr>
          <w:rFonts w:asciiTheme="minorHAnsi" w:hAnsiTheme="minorHAnsi" w:cstheme="minorHAnsi"/>
          <w:bCs/>
          <w:sz w:val="22"/>
          <w:szCs w:val="22"/>
        </w:rPr>
      </w:pPr>
      <w:r>
        <w:rPr>
          <w:rFonts w:asciiTheme="minorHAnsi" w:hAnsiTheme="minorHAnsi" w:cstheme="minorHAnsi"/>
          <w:bCs/>
          <w:sz w:val="22"/>
          <w:szCs w:val="22"/>
        </w:rPr>
        <w:t>Discussed Goals, strategies and Actions.</w:t>
      </w:r>
      <w:r w:rsidR="00CA792F">
        <w:rPr>
          <w:rFonts w:asciiTheme="minorHAnsi" w:hAnsiTheme="minorHAnsi" w:cstheme="minorHAnsi"/>
          <w:bCs/>
          <w:sz w:val="22"/>
          <w:szCs w:val="22"/>
        </w:rPr>
        <w:t xml:space="preserve">  </w:t>
      </w:r>
      <w:r w:rsidR="00DB24E6">
        <w:rPr>
          <w:rFonts w:asciiTheme="minorHAnsi" w:hAnsiTheme="minorHAnsi" w:cstheme="minorHAnsi"/>
          <w:bCs/>
          <w:sz w:val="22"/>
          <w:szCs w:val="22"/>
        </w:rPr>
        <w:t>Do any of these Goals, strategies and Actions fit into the current DWG action plan?</w:t>
      </w:r>
    </w:p>
    <w:p w:rsidR="00CA792F" w:rsidRPr="00CA792F" w:rsidRDefault="00CA792F" w:rsidP="00CA792F">
      <w:pPr>
        <w:spacing w:before="80"/>
        <w:ind w:left="720"/>
        <w:rPr>
          <w:rFonts w:asciiTheme="minorHAnsi" w:hAnsiTheme="minorHAnsi" w:cstheme="minorHAnsi"/>
          <w:bCs/>
          <w:sz w:val="22"/>
          <w:szCs w:val="22"/>
        </w:rPr>
      </w:pPr>
      <w:r>
        <w:rPr>
          <w:rFonts w:asciiTheme="minorHAnsi" w:hAnsiTheme="minorHAnsi" w:cstheme="minorHAnsi"/>
          <w:bCs/>
          <w:sz w:val="22"/>
          <w:szCs w:val="22"/>
        </w:rPr>
        <w:t xml:space="preserve">John K. – </w:t>
      </w:r>
      <w:r w:rsidR="00A063E6">
        <w:rPr>
          <w:rFonts w:asciiTheme="minorHAnsi" w:hAnsiTheme="minorHAnsi"/>
          <w:sz w:val="22"/>
          <w:szCs w:val="22"/>
        </w:rPr>
        <w:t>C</w:t>
      </w:r>
      <w:r w:rsidRPr="00CA792F">
        <w:rPr>
          <w:rFonts w:asciiTheme="minorHAnsi" w:hAnsiTheme="minorHAnsi"/>
          <w:sz w:val="22"/>
          <w:szCs w:val="22"/>
        </w:rPr>
        <w:t>ompatibility between storage and drainage. If the goal is storage, then we cannot put too many restrictions on storage incentives (i.e. habitat and other environmental functions). Also, restrictions on eminent domain need to be removed from state incentives. If this becomes a landowner-voluntary activity, we will never advance the ball. I believe the DWG needs to be involved in this.</w:t>
      </w:r>
    </w:p>
    <w:p w:rsidR="009769AD" w:rsidRPr="009769AD" w:rsidRDefault="009769AD" w:rsidP="00027582">
      <w:pPr>
        <w:spacing w:before="80"/>
        <w:ind w:left="720" w:hanging="720"/>
        <w:rPr>
          <w:rFonts w:asciiTheme="minorHAnsi" w:hAnsiTheme="minorHAnsi" w:cstheme="minorHAnsi"/>
          <w:bCs/>
          <w:sz w:val="22"/>
          <w:szCs w:val="22"/>
        </w:rPr>
      </w:pPr>
    </w:p>
    <w:p w:rsidR="00F84D03" w:rsidRDefault="00F84D03" w:rsidP="00697134">
      <w:pPr>
        <w:spacing w:before="80"/>
        <w:ind w:left="720" w:hanging="720"/>
        <w:rPr>
          <w:rFonts w:ascii="Calibri" w:hAnsi="Calibri"/>
          <w:b/>
          <w:sz w:val="22"/>
          <w:szCs w:val="22"/>
        </w:rPr>
      </w:pPr>
      <w:r>
        <w:rPr>
          <w:rFonts w:ascii="Calibri" w:hAnsi="Calibri"/>
          <w:b/>
          <w:sz w:val="22"/>
          <w:szCs w:val="22"/>
        </w:rPr>
        <w:t>N</w:t>
      </w:r>
      <w:r w:rsidR="00AA3FD0">
        <w:rPr>
          <w:rFonts w:ascii="Calibri" w:hAnsi="Calibri"/>
          <w:b/>
          <w:sz w:val="22"/>
          <w:szCs w:val="22"/>
        </w:rPr>
        <w:t xml:space="preserve">ext DWG meeting, </w:t>
      </w:r>
      <w:r w:rsidR="00845702">
        <w:rPr>
          <w:rFonts w:ascii="Calibri" w:hAnsi="Calibri"/>
          <w:b/>
          <w:sz w:val="22"/>
          <w:szCs w:val="22"/>
        </w:rPr>
        <w:t>Time TBD,</w:t>
      </w:r>
      <w:r w:rsidR="00596704">
        <w:rPr>
          <w:rFonts w:ascii="Calibri" w:hAnsi="Calibri"/>
          <w:b/>
          <w:sz w:val="22"/>
          <w:szCs w:val="22"/>
        </w:rPr>
        <w:t xml:space="preserve"> Thursday, </w:t>
      </w:r>
      <w:r w:rsidR="00775148">
        <w:rPr>
          <w:rFonts w:ascii="Calibri" w:hAnsi="Calibri"/>
          <w:b/>
          <w:sz w:val="22"/>
          <w:szCs w:val="22"/>
        </w:rPr>
        <w:t>November 12</w:t>
      </w:r>
      <w:r w:rsidR="00E523F5">
        <w:rPr>
          <w:rFonts w:ascii="Calibri" w:hAnsi="Calibri"/>
          <w:b/>
          <w:sz w:val="22"/>
          <w:szCs w:val="22"/>
        </w:rPr>
        <w:t>, 2020</w:t>
      </w:r>
      <w:r w:rsidR="0004730D">
        <w:rPr>
          <w:rFonts w:ascii="Calibri" w:hAnsi="Calibri"/>
          <w:b/>
          <w:sz w:val="22"/>
          <w:szCs w:val="22"/>
        </w:rPr>
        <w:t xml:space="preserve"> SKYPE</w:t>
      </w:r>
    </w:p>
    <w:p w:rsidR="00596704" w:rsidRPr="00D034BD" w:rsidRDefault="00F30C99" w:rsidP="00775148">
      <w:pPr>
        <w:spacing w:before="80"/>
        <w:ind w:left="720" w:hanging="720"/>
        <w:rPr>
          <w:rFonts w:ascii="Calibri" w:hAnsi="Calibri"/>
          <w:b/>
          <w:sz w:val="22"/>
          <w:szCs w:val="22"/>
        </w:rPr>
      </w:pPr>
      <w:r w:rsidRPr="00D034BD">
        <w:rPr>
          <w:rFonts w:ascii="Calibri" w:hAnsi="Calibri"/>
          <w:b/>
          <w:sz w:val="22"/>
          <w:szCs w:val="22"/>
        </w:rPr>
        <w:t>Adjourn</w:t>
      </w:r>
    </w:p>
    <w:sectPr w:rsidR="00596704" w:rsidRPr="00D034BD" w:rsidSect="00B4608E">
      <w:pgSz w:w="12240" w:h="15840"/>
      <w:pgMar w:top="1080" w:right="108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25C"/>
    <w:multiLevelType w:val="hybridMultilevel"/>
    <w:tmpl w:val="A64E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D25B4"/>
    <w:multiLevelType w:val="hybridMultilevel"/>
    <w:tmpl w:val="5A34F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61865"/>
    <w:multiLevelType w:val="hybridMultilevel"/>
    <w:tmpl w:val="0EEE1A1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FDA5296"/>
    <w:multiLevelType w:val="hybridMultilevel"/>
    <w:tmpl w:val="F98E7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6204B4"/>
    <w:multiLevelType w:val="hybridMultilevel"/>
    <w:tmpl w:val="47806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04515"/>
    <w:multiLevelType w:val="hybridMultilevel"/>
    <w:tmpl w:val="CE868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BB247A"/>
    <w:multiLevelType w:val="hybridMultilevel"/>
    <w:tmpl w:val="441C526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7" w15:restartNumberingAfterBreak="0">
    <w:nsid w:val="2BA04292"/>
    <w:multiLevelType w:val="hybridMultilevel"/>
    <w:tmpl w:val="4EB4AA3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C607965"/>
    <w:multiLevelType w:val="hybridMultilevel"/>
    <w:tmpl w:val="C98C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68BF"/>
    <w:multiLevelType w:val="hybridMultilevel"/>
    <w:tmpl w:val="4C5A7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6E62D7"/>
    <w:multiLevelType w:val="hybridMultilevel"/>
    <w:tmpl w:val="2ACE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B5688"/>
    <w:multiLevelType w:val="hybridMultilevel"/>
    <w:tmpl w:val="435ED602"/>
    <w:lvl w:ilvl="0" w:tplc="D4FA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3F7DB1"/>
    <w:multiLevelType w:val="hybridMultilevel"/>
    <w:tmpl w:val="618EED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F6571D5"/>
    <w:multiLevelType w:val="hybridMultilevel"/>
    <w:tmpl w:val="6D548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93831"/>
    <w:multiLevelType w:val="hybridMultilevel"/>
    <w:tmpl w:val="1A582054"/>
    <w:lvl w:ilvl="0" w:tplc="9FD434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B160401"/>
    <w:multiLevelType w:val="hybridMultilevel"/>
    <w:tmpl w:val="B2EEC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CD30D4A"/>
    <w:multiLevelType w:val="hybridMultilevel"/>
    <w:tmpl w:val="E844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1"/>
  </w:num>
  <w:num w:numId="4">
    <w:abstractNumId w:val="6"/>
  </w:num>
  <w:num w:numId="5">
    <w:abstractNumId w:val="2"/>
  </w:num>
  <w:num w:numId="6">
    <w:abstractNumId w:val="3"/>
  </w:num>
  <w:num w:numId="7">
    <w:abstractNumId w:val="4"/>
  </w:num>
  <w:num w:numId="8">
    <w:abstractNumId w:val="14"/>
  </w:num>
  <w:num w:numId="9">
    <w:abstractNumId w:val="0"/>
  </w:num>
  <w:num w:numId="10">
    <w:abstractNumId w:val="12"/>
  </w:num>
  <w:num w:numId="11">
    <w:abstractNumId w:val="13"/>
  </w:num>
  <w:num w:numId="12">
    <w:abstractNumId w:val="7"/>
  </w:num>
  <w:num w:numId="13">
    <w:abstractNumId w:val="1"/>
  </w:num>
  <w:num w:numId="14">
    <w:abstractNumId w:val="8"/>
  </w:num>
  <w:num w:numId="15">
    <w:abstractNumId w:val="10"/>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342"/>
    <w:rsid w:val="000037D1"/>
    <w:rsid w:val="0000557E"/>
    <w:rsid w:val="00010BC2"/>
    <w:rsid w:val="00012ED7"/>
    <w:rsid w:val="000162D0"/>
    <w:rsid w:val="00020593"/>
    <w:rsid w:val="0002672A"/>
    <w:rsid w:val="00027582"/>
    <w:rsid w:val="00030437"/>
    <w:rsid w:val="0003046C"/>
    <w:rsid w:val="000358C2"/>
    <w:rsid w:val="00041F2E"/>
    <w:rsid w:val="00042AAC"/>
    <w:rsid w:val="00042EED"/>
    <w:rsid w:val="00043402"/>
    <w:rsid w:val="000451F0"/>
    <w:rsid w:val="000465C0"/>
    <w:rsid w:val="0004730D"/>
    <w:rsid w:val="00050D04"/>
    <w:rsid w:val="00051523"/>
    <w:rsid w:val="00051766"/>
    <w:rsid w:val="00061214"/>
    <w:rsid w:val="00064E2B"/>
    <w:rsid w:val="000658F6"/>
    <w:rsid w:val="0006756D"/>
    <w:rsid w:val="00067579"/>
    <w:rsid w:val="000728E0"/>
    <w:rsid w:val="000768E3"/>
    <w:rsid w:val="00087E0B"/>
    <w:rsid w:val="00093041"/>
    <w:rsid w:val="00097E5C"/>
    <w:rsid w:val="00097E5E"/>
    <w:rsid w:val="000A0A19"/>
    <w:rsid w:val="000A0E1A"/>
    <w:rsid w:val="000A1243"/>
    <w:rsid w:val="000A227A"/>
    <w:rsid w:val="000A3D48"/>
    <w:rsid w:val="000A41A3"/>
    <w:rsid w:val="000A7522"/>
    <w:rsid w:val="000B0E88"/>
    <w:rsid w:val="000B156E"/>
    <w:rsid w:val="000B1809"/>
    <w:rsid w:val="000D141E"/>
    <w:rsid w:val="000D4A2C"/>
    <w:rsid w:val="000E3509"/>
    <w:rsid w:val="000F2106"/>
    <w:rsid w:val="000F460A"/>
    <w:rsid w:val="000F6F02"/>
    <w:rsid w:val="000F7015"/>
    <w:rsid w:val="001015EB"/>
    <w:rsid w:val="00102917"/>
    <w:rsid w:val="00103310"/>
    <w:rsid w:val="00104B0F"/>
    <w:rsid w:val="00110E04"/>
    <w:rsid w:val="00112840"/>
    <w:rsid w:val="0011316D"/>
    <w:rsid w:val="00114DA1"/>
    <w:rsid w:val="001158A1"/>
    <w:rsid w:val="00115DE2"/>
    <w:rsid w:val="00117C6A"/>
    <w:rsid w:val="00117D7A"/>
    <w:rsid w:val="00130483"/>
    <w:rsid w:val="001308B1"/>
    <w:rsid w:val="00140C5E"/>
    <w:rsid w:val="00141D79"/>
    <w:rsid w:val="00144463"/>
    <w:rsid w:val="00151C8F"/>
    <w:rsid w:val="00155565"/>
    <w:rsid w:val="00160AFE"/>
    <w:rsid w:val="001666CD"/>
    <w:rsid w:val="00171AC7"/>
    <w:rsid w:val="001762D5"/>
    <w:rsid w:val="001808A7"/>
    <w:rsid w:val="001818C2"/>
    <w:rsid w:val="001856B6"/>
    <w:rsid w:val="0019046B"/>
    <w:rsid w:val="00193CAA"/>
    <w:rsid w:val="00194912"/>
    <w:rsid w:val="0019533F"/>
    <w:rsid w:val="001A3C4F"/>
    <w:rsid w:val="001B03B8"/>
    <w:rsid w:val="001B6CFA"/>
    <w:rsid w:val="001B7A28"/>
    <w:rsid w:val="001B7F4E"/>
    <w:rsid w:val="001C12AF"/>
    <w:rsid w:val="001C226E"/>
    <w:rsid w:val="001D2D71"/>
    <w:rsid w:val="001E2BBD"/>
    <w:rsid w:val="001E3B33"/>
    <w:rsid w:val="001E5DC3"/>
    <w:rsid w:val="001E61B1"/>
    <w:rsid w:val="001E7A02"/>
    <w:rsid w:val="00203092"/>
    <w:rsid w:val="00204936"/>
    <w:rsid w:val="00205827"/>
    <w:rsid w:val="00205D2F"/>
    <w:rsid w:val="00206EC2"/>
    <w:rsid w:val="00211E43"/>
    <w:rsid w:val="00214474"/>
    <w:rsid w:val="0021471D"/>
    <w:rsid w:val="0022083E"/>
    <w:rsid w:val="00227B44"/>
    <w:rsid w:val="00231F50"/>
    <w:rsid w:val="002337AF"/>
    <w:rsid w:val="00236475"/>
    <w:rsid w:val="002372DA"/>
    <w:rsid w:val="002377BB"/>
    <w:rsid w:val="00243FB2"/>
    <w:rsid w:val="00250924"/>
    <w:rsid w:val="002561D2"/>
    <w:rsid w:val="00257DD5"/>
    <w:rsid w:val="00260EA0"/>
    <w:rsid w:val="0027040C"/>
    <w:rsid w:val="0027066A"/>
    <w:rsid w:val="0027185D"/>
    <w:rsid w:val="0027480D"/>
    <w:rsid w:val="0028476F"/>
    <w:rsid w:val="0028561F"/>
    <w:rsid w:val="002860D5"/>
    <w:rsid w:val="0029204D"/>
    <w:rsid w:val="00293923"/>
    <w:rsid w:val="00295A7A"/>
    <w:rsid w:val="002A0017"/>
    <w:rsid w:val="002A0BE7"/>
    <w:rsid w:val="002A1D75"/>
    <w:rsid w:val="002A28B0"/>
    <w:rsid w:val="002B214C"/>
    <w:rsid w:val="002B2780"/>
    <w:rsid w:val="002B50AB"/>
    <w:rsid w:val="002B5AFB"/>
    <w:rsid w:val="002B7F98"/>
    <w:rsid w:val="002C1874"/>
    <w:rsid w:val="002C5211"/>
    <w:rsid w:val="002D2081"/>
    <w:rsid w:val="002D4232"/>
    <w:rsid w:val="002D4E2E"/>
    <w:rsid w:val="002D66C5"/>
    <w:rsid w:val="002E24BC"/>
    <w:rsid w:val="002E403A"/>
    <w:rsid w:val="00303AFC"/>
    <w:rsid w:val="00306CCB"/>
    <w:rsid w:val="00316DE3"/>
    <w:rsid w:val="00322142"/>
    <w:rsid w:val="003234DA"/>
    <w:rsid w:val="00327941"/>
    <w:rsid w:val="003302C4"/>
    <w:rsid w:val="0033200C"/>
    <w:rsid w:val="0033250B"/>
    <w:rsid w:val="00335476"/>
    <w:rsid w:val="00336524"/>
    <w:rsid w:val="00336A43"/>
    <w:rsid w:val="00337C1C"/>
    <w:rsid w:val="00341664"/>
    <w:rsid w:val="00344CBF"/>
    <w:rsid w:val="003454E9"/>
    <w:rsid w:val="0034664A"/>
    <w:rsid w:val="003526CB"/>
    <w:rsid w:val="00352E1B"/>
    <w:rsid w:val="003549F6"/>
    <w:rsid w:val="003557A1"/>
    <w:rsid w:val="0035605D"/>
    <w:rsid w:val="00362FA7"/>
    <w:rsid w:val="0036712B"/>
    <w:rsid w:val="003702E0"/>
    <w:rsid w:val="00370E9F"/>
    <w:rsid w:val="00371DAB"/>
    <w:rsid w:val="00380519"/>
    <w:rsid w:val="00383F8B"/>
    <w:rsid w:val="003855E9"/>
    <w:rsid w:val="00385645"/>
    <w:rsid w:val="0039374C"/>
    <w:rsid w:val="00396E32"/>
    <w:rsid w:val="003A1D57"/>
    <w:rsid w:val="003A25CD"/>
    <w:rsid w:val="003A64FA"/>
    <w:rsid w:val="003A6806"/>
    <w:rsid w:val="003A7B7D"/>
    <w:rsid w:val="003B7384"/>
    <w:rsid w:val="003C54F0"/>
    <w:rsid w:val="003C5502"/>
    <w:rsid w:val="003C5BBC"/>
    <w:rsid w:val="003D2A57"/>
    <w:rsid w:val="003D3B00"/>
    <w:rsid w:val="003D5D9A"/>
    <w:rsid w:val="003D690F"/>
    <w:rsid w:val="003D69AD"/>
    <w:rsid w:val="003E1D3D"/>
    <w:rsid w:val="003E440A"/>
    <w:rsid w:val="003F12FD"/>
    <w:rsid w:val="003F265E"/>
    <w:rsid w:val="003F4ACC"/>
    <w:rsid w:val="003F5211"/>
    <w:rsid w:val="00407CD2"/>
    <w:rsid w:val="00412E57"/>
    <w:rsid w:val="00417C92"/>
    <w:rsid w:val="00417E6E"/>
    <w:rsid w:val="004228EB"/>
    <w:rsid w:val="00422ADE"/>
    <w:rsid w:val="00423928"/>
    <w:rsid w:val="004247BD"/>
    <w:rsid w:val="004255F5"/>
    <w:rsid w:val="0042726D"/>
    <w:rsid w:val="00427F88"/>
    <w:rsid w:val="0043173F"/>
    <w:rsid w:val="00436591"/>
    <w:rsid w:val="00440692"/>
    <w:rsid w:val="00443778"/>
    <w:rsid w:val="0044597A"/>
    <w:rsid w:val="0044657D"/>
    <w:rsid w:val="0045134C"/>
    <w:rsid w:val="00451F12"/>
    <w:rsid w:val="004648DD"/>
    <w:rsid w:val="0046609D"/>
    <w:rsid w:val="00481690"/>
    <w:rsid w:val="00482701"/>
    <w:rsid w:val="004831F5"/>
    <w:rsid w:val="00484FCF"/>
    <w:rsid w:val="00493832"/>
    <w:rsid w:val="004B775D"/>
    <w:rsid w:val="004B79CE"/>
    <w:rsid w:val="004C1147"/>
    <w:rsid w:val="004C219F"/>
    <w:rsid w:val="004C281A"/>
    <w:rsid w:val="004C4B66"/>
    <w:rsid w:val="004C5301"/>
    <w:rsid w:val="004C7841"/>
    <w:rsid w:val="004D1CCB"/>
    <w:rsid w:val="004D394F"/>
    <w:rsid w:val="004D3C91"/>
    <w:rsid w:val="004D4BD3"/>
    <w:rsid w:val="004D7CA6"/>
    <w:rsid w:val="004E1214"/>
    <w:rsid w:val="004E31D1"/>
    <w:rsid w:val="004E457E"/>
    <w:rsid w:val="004E5817"/>
    <w:rsid w:val="004E5AF0"/>
    <w:rsid w:val="004E5CE4"/>
    <w:rsid w:val="004F234F"/>
    <w:rsid w:val="004F3476"/>
    <w:rsid w:val="004F4E0D"/>
    <w:rsid w:val="004F7265"/>
    <w:rsid w:val="004F75A2"/>
    <w:rsid w:val="0050018B"/>
    <w:rsid w:val="00506B32"/>
    <w:rsid w:val="005146E3"/>
    <w:rsid w:val="00516EBA"/>
    <w:rsid w:val="00523C1C"/>
    <w:rsid w:val="00524269"/>
    <w:rsid w:val="005251BA"/>
    <w:rsid w:val="00527650"/>
    <w:rsid w:val="00530005"/>
    <w:rsid w:val="0053278F"/>
    <w:rsid w:val="005425B2"/>
    <w:rsid w:val="0054463E"/>
    <w:rsid w:val="005466CC"/>
    <w:rsid w:val="00550B0F"/>
    <w:rsid w:val="00554726"/>
    <w:rsid w:val="00554B9C"/>
    <w:rsid w:val="00555F71"/>
    <w:rsid w:val="00560C9A"/>
    <w:rsid w:val="00561C1F"/>
    <w:rsid w:val="00583937"/>
    <w:rsid w:val="0058435A"/>
    <w:rsid w:val="0059135F"/>
    <w:rsid w:val="0059291E"/>
    <w:rsid w:val="00593B2C"/>
    <w:rsid w:val="0059402D"/>
    <w:rsid w:val="00596704"/>
    <w:rsid w:val="00596A67"/>
    <w:rsid w:val="005976D5"/>
    <w:rsid w:val="005A037A"/>
    <w:rsid w:val="005A1B1C"/>
    <w:rsid w:val="005A441F"/>
    <w:rsid w:val="005A49E4"/>
    <w:rsid w:val="005A4A09"/>
    <w:rsid w:val="005A6757"/>
    <w:rsid w:val="005A78AD"/>
    <w:rsid w:val="005B06DA"/>
    <w:rsid w:val="005B0EF4"/>
    <w:rsid w:val="005B27FE"/>
    <w:rsid w:val="005B375F"/>
    <w:rsid w:val="005B3D15"/>
    <w:rsid w:val="005C0768"/>
    <w:rsid w:val="005C1448"/>
    <w:rsid w:val="005C3CC6"/>
    <w:rsid w:val="005C5EDD"/>
    <w:rsid w:val="005C770B"/>
    <w:rsid w:val="005D06A3"/>
    <w:rsid w:val="005D0DA7"/>
    <w:rsid w:val="005D5735"/>
    <w:rsid w:val="005E088C"/>
    <w:rsid w:val="005E2354"/>
    <w:rsid w:val="005E4410"/>
    <w:rsid w:val="005E51B1"/>
    <w:rsid w:val="005E6839"/>
    <w:rsid w:val="005F745D"/>
    <w:rsid w:val="005F74CE"/>
    <w:rsid w:val="006013A2"/>
    <w:rsid w:val="00603FAF"/>
    <w:rsid w:val="00604A9E"/>
    <w:rsid w:val="00605AD4"/>
    <w:rsid w:val="00610604"/>
    <w:rsid w:val="00612A7E"/>
    <w:rsid w:val="00623E3F"/>
    <w:rsid w:val="006240E7"/>
    <w:rsid w:val="00624EA5"/>
    <w:rsid w:val="00625162"/>
    <w:rsid w:val="006260D1"/>
    <w:rsid w:val="00640645"/>
    <w:rsid w:val="006459A7"/>
    <w:rsid w:val="00646F53"/>
    <w:rsid w:val="006612F0"/>
    <w:rsid w:val="006641EE"/>
    <w:rsid w:val="00664B2B"/>
    <w:rsid w:val="006657D7"/>
    <w:rsid w:val="00666494"/>
    <w:rsid w:val="00670ACD"/>
    <w:rsid w:val="00672C32"/>
    <w:rsid w:val="00673FBB"/>
    <w:rsid w:val="0067732F"/>
    <w:rsid w:val="00682A27"/>
    <w:rsid w:val="00684223"/>
    <w:rsid w:val="00687E32"/>
    <w:rsid w:val="006905E8"/>
    <w:rsid w:val="00697134"/>
    <w:rsid w:val="006A1224"/>
    <w:rsid w:val="006A4A2A"/>
    <w:rsid w:val="006A5405"/>
    <w:rsid w:val="006A61C0"/>
    <w:rsid w:val="006B1BA8"/>
    <w:rsid w:val="006B2036"/>
    <w:rsid w:val="006B7E95"/>
    <w:rsid w:val="006C0F18"/>
    <w:rsid w:val="006C3C3C"/>
    <w:rsid w:val="006C3F4B"/>
    <w:rsid w:val="006D1E0B"/>
    <w:rsid w:val="006D567D"/>
    <w:rsid w:val="006E2E75"/>
    <w:rsid w:val="006E3621"/>
    <w:rsid w:val="006E5B7C"/>
    <w:rsid w:val="007025A6"/>
    <w:rsid w:val="00710CAA"/>
    <w:rsid w:val="00714353"/>
    <w:rsid w:val="0071595D"/>
    <w:rsid w:val="00721239"/>
    <w:rsid w:val="00726790"/>
    <w:rsid w:val="007318D8"/>
    <w:rsid w:val="00735A37"/>
    <w:rsid w:val="00750DD2"/>
    <w:rsid w:val="00753465"/>
    <w:rsid w:val="00755562"/>
    <w:rsid w:val="00761492"/>
    <w:rsid w:val="007640B2"/>
    <w:rsid w:val="007645E9"/>
    <w:rsid w:val="00764992"/>
    <w:rsid w:val="00767D1C"/>
    <w:rsid w:val="007746F6"/>
    <w:rsid w:val="00775148"/>
    <w:rsid w:val="007768BD"/>
    <w:rsid w:val="00782D09"/>
    <w:rsid w:val="00786A01"/>
    <w:rsid w:val="007917B2"/>
    <w:rsid w:val="00797ECF"/>
    <w:rsid w:val="007A0B75"/>
    <w:rsid w:val="007A1E41"/>
    <w:rsid w:val="007A3523"/>
    <w:rsid w:val="007A758A"/>
    <w:rsid w:val="007B099D"/>
    <w:rsid w:val="007B0F81"/>
    <w:rsid w:val="007B1535"/>
    <w:rsid w:val="007B5782"/>
    <w:rsid w:val="007C1FA9"/>
    <w:rsid w:val="007C2E3F"/>
    <w:rsid w:val="007C4227"/>
    <w:rsid w:val="007C46E9"/>
    <w:rsid w:val="007C767F"/>
    <w:rsid w:val="007D1297"/>
    <w:rsid w:val="007E0422"/>
    <w:rsid w:val="007E500A"/>
    <w:rsid w:val="007E52FB"/>
    <w:rsid w:val="007E5CEE"/>
    <w:rsid w:val="007F255B"/>
    <w:rsid w:val="007F2FF3"/>
    <w:rsid w:val="007F42C4"/>
    <w:rsid w:val="007F4786"/>
    <w:rsid w:val="007F6B8F"/>
    <w:rsid w:val="007F7431"/>
    <w:rsid w:val="00804351"/>
    <w:rsid w:val="00807AF5"/>
    <w:rsid w:val="00810F33"/>
    <w:rsid w:val="00811309"/>
    <w:rsid w:val="00820624"/>
    <w:rsid w:val="00822B2D"/>
    <w:rsid w:val="00824B32"/>
    <w:rsid w:val="0083326E"/>
    <w:rsid w:val="00837A6E"/>
    <w:rsid w:val="00840D63"/>
    <w:rsid w:val="00843079"/>
    <w:rsid w:val="00844583"/>
    <w:rsid w:val="00845702"/>
    <w:rsid w:val="00847475"/>
    <w:rsid w:val="00847961"/>
    <w:rsid w:val="008508B4"/>
    <w:rsid w:val="0085378C"/>
    <w:rsid w:val="0086190E"/>
    <w:rsid w:val="00863025"/>
    <w:rsid w:val="00870F50"/>
    <w:rsid w:val="00871793"/>
    <w:rsid w:val="00877704"/>
    <w:rsid w:val="00877E14"/>
    <w:rsid w:val="00880495"/>
    <w:rsid w:val="008908DD"/>
    <w:rsid w:val="008908E1"/>
    <w:rsid w:val="008911CF"/>
    <w:rsid w:val="00893381"/>
    <w:rsid w:val="0089438C"/>
    <w:rsid w:val="00894872"/>
    <w:rsid w:val="00894987"/>
    <w:rsid w:val="008949C9"/>
    <w:rsid w:val="008A235E"/>
    <w:rsid w:val="008A6DBA"/>
    <w:rsid w:val="008A7255"/>
    <w:rsid w:val="008A7CF6"/>
    <w:rsid w:val="008B1877"/>
    <w:rsid w:val="008B1A54"/>
    <w:rsid w:val="008C2FCC"/>
    <w:rsid w:val="008C6D5C"/>
    <w:rsid w:val="008C7052"/>
    <w:rsid w:val="008D3C01"/>
    <w:rsid w:val="008D4089"/>
    <w:rsid w:val="008D65D8"/>
    <w:rsid w:val="008E1E45"/>
    <w:rsid w:val="008E6A14"/>
    <w:rsid w:val="008F02A1"/>
    <w:rsid w:val="008F1D88"/>
    <w:rsid w:val="009025F1"/>
    <w:rsid w:val="009047FE"/>
    <w:rsid w:val="009057F7"/>
    <w:rsid w:val="00906421"/>
    <w:rsid w:val="009064FF"/>
    <w:rsid w:val="0091155F"/>
    <w:rsid w:val="0091506B"/>
    <w:rsid w:val="0092143B"/>
    <w:rsid w:val="00923054"/>
    <w:rsid w:val="009237B2"/>
    <w:rsid w:val="00924C5D"/>
    <w:rsid w:val="00924CA6"/>
    <w:rsid w:val="00933753"/>
    <w:rsid w:val="009426EC"/>
    <w:rsid w:val="0094281C"/>
    <w:rsid w:val="00946BC5"/>
    <w:rsid w:val="00954EB2"/>
    <w:rsid w:val="00961E0A"/>
    <w:rsid w:val="00965A0B"/>
    <w:rsid w:val="00965DA9"/>
    <w:rsid w:val="00967DAE"/>
    <w:rsid w:val="00971153"/>
    <w:rsid w:val="00975094"/>
    <w:rsid w:val="009769AD"/>
    <w:rsid w:val="00981088"/>
    <w:rsid w:val="009854BF"/>
    <w:rsid w:val="00996E2D"/>
    <w:rsid w:val="00997812"/>
    <w:rsid w:val="009A228A"/>
    <w:rsid w:val="009A3BD3"/>
    <w:rsid w:val="009A5226"/>
    <w:rsid w:val="009B218B"/>
    <w:rsid w:val="009B4EBE"/>
    <w:rsid w:val="009B71AF"/>
    <w:rsid w:val="009C18E3"/>
    <w:rsid w:val="009C23D3"/>
    <w:rsid w:val="009C6A2A"/>
    <w:rsid w:val="009D51AA"/>
    <w:rsid w:val="009D7134"/>
    <w:rsid w:val="009E3628"/>
    <w:rsid w:val="009E500E"/>
    <w:rsid w:val="009E7342"/>
    <w:rsid w:val="009F24DF"/>
    <w:rsid w:val="009F30F7"/>
    <w:rsid w:val="009F6B2A"/>
    <w:rsid w:val="00A045CA"/>
    <w:rsid w:val="00A063E6"/>
    <w:rsid w:val="00A134B7"/>
    <w:rsid w:val="00A14166"/>
    <w:rsid w:val="00A16460"/>
    <w:rsid w:val="00A228DC"/>
    <w:rsid w:val="00A30381"/>
    <w:rsid w:val="00A35B3B"/>
    <w:rsid w:val="00A37C82"/>
    <w:rsid w:val="00A42701"/>
    <w:rsid w:val="00A435D1"/>
    <w:rsid w:val="00A46BB1"/>
    <w:rsid w:val="00A47398"/>
    <w:rsid w:val="00A5147D"/>
    <w:rsid w:val="00A52315"/>
    <w:rsid w:val="00A53975"/>
    <w:rsid w:val="00A53D8B"/>
    <w:rsid w:val="00A54D10"/>
    <w:rsid w:val="00A54F70"/>
    <w:rsid w:val="00A55784"/>
    <w:rsid w:val="00A62799"/>
    <w:rsid w:val="00A6309F"/>
    <w:rsid w:val="00A64FD8"/>
    <w:rsid w:val="00A6710B"/>
    <w:rsid w:val="00A70469"/>
    <w:rsid w:val="00A72D1E"/>
    <w:rsid w:val="00A7526E"/>
    <w:rsid w:val="00A77175"/>
    <w:rsid w:val="00A82FB9"/>
    <w:rsid w:val="00A8440B"/>
    <w:rsid w:val="00A92345"/>
    <w:rsid w:val="00A93587"/>
    <w:rsid w:val="00A94D22"/>
    <w:rsid w:val="00AA07C9"/>
    <w:rsid w:val="00AA36E3"/>
    <w:rsid w:val="00AA3FD0"/>
    <w:rsid w:val="00AA6C15"/>
    <w:rsid w:val="00AB17FD"/>
    <w:rsid w:val="00AB2F91"/>
    <w:rsid w:val="00AB5AC5"/>
    <w:rsid w:val="00AB5B73"/>
    <w:rsid w:val="00AB5E08"/>
    <w:rsid w:val="00AC2682"/>
    <w:rsid w:val="00AC7E8C"/>
    <w:rsid w:val="00AD07EB"/>
    <w:rsid w:val="00AD0DEF"/>
    <w:rsid w:val="00AD1107"/>
    <w:rsid w:val="00AD414D"/>
    <w:rsid w:val="00AD4D71"/>
    <w:rsid w:val="00AE172A"/>
    <w:rsid w:val="00AE73E4"/>
    <w:rsid w:val="00AF293F"/>
    <w:rsid w:val="00AF37D5"/>
    <w:rsid w:val="00AF47BF"/>
    <w:rsid w:val="00AF4C7C"/>
    <w:rsid w:val="00AF5455"/>
    <w:rsid w:val="00AF737A"/>
    <w:rsid w:val="00B00697"/>
    <w:rsid w:val="00B0298E"/>
    <w:rsid w:val="00B02E80"/>
    <w:rsid w:val="00B03C5F"/>
    <w:rsid w:val="00B06089"/>
    <w:rsid w:val="00B167EC"/>
    <w:rsid w:val="00B167F9"/>
    <w:rsid w:val="00B26E27"/>
    <w:rsid w:val="00B34288"/>
    <w:rsid w:val="00B351ED"/>
    <w:rsid w:val="00B3603B"/>
    <w:rsid w:val="00B360A7"/>
    <w:rsid w:val="00B36274"/>
    <w:rsid w:val="00B4608E"/>
    <w:rsid w:val="00B502F7"/>
    <w:rsid w:val="00B50C46"/>
    <w:rsid w:val="00B516E4"/>
    <w:rsid w:val="00B542E1"/>
    <w:rsid w:val="00B641B5"/>
    <w:rsid w:val="00B65F1E"/>
    <w:rsid w:val="00B70125"/>
    <w:rsid w:val="00B72B3C"/>
    <w:rsid w:val="00B733D0"/>
    <w:rsid w:val="00B73605"/>
    <w:rsid w:val="00B73BB1"/>
    <w:rsid w:val="00B76471"/>
    <w:rsid w:val="00B80F77"/>
    <w:rsid w:val="00B85652"/>
    <w:rsid w:val="00BA1FF5"/>
    <w:rsid w:val="00BA2972"/>
    <w:rsid w:val="00BA741B"/>
    <w:rsid w:val="00BB2569"/>
    <w:rsid w:val="00BD08AC"/>
    <w:rsid w:val="00BD20FD"/>
    <w:rsid w:val="00BD29DA"/>
    <w:rsid w:val="00BD4DB5"/>
    <w:rsid w:val="00BE28B6"/>
    <w:rsid w:val="00BE4A06"/>
    <w:rsid w:val="00BE56C6"/>
    <w:rsid w:val="00BF101F"/>
    <w:rsid w:val="00BF3704"/>
    <w:rsid w:val="00C032FD"/>
    <w:rsid w:val="00C0691B"/>
    <w:rsid w:val="00C0776C"/>
    <w:rsid w:val="00C14B74"/>
    <w:rsid w:val="00C169D5"/>
    <w:rsid w:val="00C16BF6"/>
    <w:rsid w:val="00C2168C"/>
    <w:rsid w:val="00C3317F"/>
    <w:rsid w:val="00C3419A"/>
    <w:rsid w:val="00C34B08"/>
    <w:rsid w:val="00C34BF2"/>
    <w:rsid w:val="00C35EDE"/>
    <w:rsid w:val="00C466AF"/>
    <w:rsid w:val="00C51633"/>
    <w:rsid w:val="00C5562A"/>
    <w:rsid w:val="00C56707"/>
    <w:rsid w:val="00C61478"/>
    <w:rsid w:val="00C6333C"/>
    <w:rsid w:val="00C645C7"/>
    <w:rsid w:val="00C6488D"/>
    <w:rsid w:val="00C67C28"/>
    <w:rsid w:val="00C67FD6"/>
    <w:rsid w:val="00C73CA5"/>
    <w:rsid w:val="00C753E2"/>
    <w:rsid w:val="00C76608"/>
    <w:rsid w:val="00C87388"/>
    <w:rsid w:val="00C91F3E"/>
    <w:rsid w:val="00C92363"/>
    <w:rsid w:val="00C93FFA"/>
    <w:rsid w:val="00C94285"/>
    <w:rsid w:val="00C9572A"/>
    <w:rsid w:val="00C96DFB"/>
    <w:rsid w:val="00C97CD9"/>
    <w:rsid w:val="00CA16DF"/>
    <w:rsid w:val="00CA3F78"/>
    <w:rsid w:val="00CA4EEC"/>
    <w:rsid w:val="00CA6A4C"/>
    <w:rsid w:val="00CA792F"/>
    <w:rsid w:val="00CB1E09"/>
    <w:rsid w:val="00CB2CCE"/>
    <w:rsid w:val="00CB6F38"/>
    <w:rsid w:val="00CB7B57"/>
    <w:rsid w:val="00CC15BA"/>
    <w:rsid w:val="00CC25F5"/>
    <w:rsid w:val="00CC3431"/>
    <w:rsid w:val="00CC493D"/>
    <w:rsid w:val="00CC559E"/>
    <w:rsid w:val="00CC5E73"/>
    <w:rsid w:val="00CC62AD"/>
    <w:rsid w:val="00CD070E"/>
    <w:rsid w:val="00CD2FAB"/>
    <w:rsid w:val="00CD46AC"/>
    <w:rsid w:val="00CD4E2B"/>
    <w:rsid w:val="00CD6EA5"/>
    <w:rsid w:val="00CD79E2"/>
    <w:rsid w:val="00CE227C"/>
    <w:rsid w:val="00CE42B0"/>
    <w:rsid w:val="00CE56C3"/>
    <w:rsid w:val="00CE57DF"/>
    <w:rsid w:val="00CE74B6"/>
    <w:rsid w:val="00CF0CFB"/>
    <w:rsid w:val="00CF3D35"/>
    <w:rsid w:val="00CF6E30"/>
    <w:rsid w:val="00D01D60"/>
    <w:rsid w:val="00D034BD"/>
    <w:rsid w:val="00D05084"/>
    <w:rsid w:val="00D10578"/>
    <w:rsid w:val="00D14A17"/>
    <w:rsid w:val="00D20AEF"/>
    <w:rsid w:val="00D23D5D"/>
    <w:rsid w:val="00D32BD4"/>
    <w:rsid w:val="00D345BE"/>
    <w:rsid w:val="00D35263"/>
    <w:rsid w:val="00D4369C"/>
    <w:rsid w:val="00D464A4"/>
    <w:rsid w:val="00D46FBF"/>
    <w:rsid w:val="00D50648"/>
    <w:rsid w:val="00D56323"/>
    <w:rsid w:val="00D72AAD"/>
    <w:rsid w:val="00D85B16"/>
    <w:rsid w:val="00D8631C"/>
    <w:rsid w:val="00D917F0"/>
    <w:rsid w:val="00D918B5"/>
    <w:rsid w:val="00D9232C"/>
    <w:rsid w:val="00D95450"/>
    <w:rsid w:val="00D9782C"/>
    <w:rsid w:val="00DA12A6"/>
    <w:rsid w:val="00DA1356"/>
    <w:rsid w:val="00DA41BC"/>
    <w:rsid w:val="00DA6476"/>
    <w:rsid w:val="00DA65AA"/>
    <w:rsid w:val="00DB1774"/>
    <w:rsid w:val="00DB24E6"/>
    <w:rsid w:val="00DB4CE6"/>
    <w:rsid w:val="00DB7B02"/>
    <w:rsid w:val="00DC4774"/>
    <w:rsid w:val="00DC4D24"/>
    <w:rsid w:val="00DD1A07"/>
    <w:rsid w:val="00DD1E44"/>
    <w:rsid w:val="00DD2DE8"/>
    <w:rsid w:val="00DD5148"/>
    <w:rsid w:val="00DD5872"/>
    <w:rsid w:val="00DD5CD8"/>
    <w:rsid w:val="00DF02FC"/>
    <w:rsid w:val="00DF325E"/>
    <w:rsid w:val="00E001C7"/>
    <w:rsid w:val="00E017D9"/>
    <w:rsid w:val="00E039C9"/>
    <w:rsid w:val="00E04FC2"/>
    <w:rsid w:val="00E0550F"/>
    <w:rsid w:val="00E1189B"/>
    <w:rsid w:val="00E12BA2"/>
    <w:rsid w:val="00E1365C"/>
    <w:rsid w:val="00E20A40"/>
    <w:rsid w:val="00E22272"/>
    <w:rsid w:val="00E2625D"/>
    <w:rsid w:val="00E2655F"/>
    <w:rsid w:val="00E36300"/>
    <w:rsid w:val="00E36F45"/>
    <w:rsid w:val="00E4428F"/>
    <w:rsid w:val="00E4642D"/>
    <w:rsid w:val="00E523F5"/>
    <w:rsid w:val="00E53F44"/>
    <w:rsid w:val="00E5486B"/>
    <w:rsid w:val="00E57313"/>
    <w:rsid w:val="00E61DFE"/>
    <w:rsid w:val="00E62FF5"/>
    <w:rsid w:val="00E677CF"/>
    <w:rsid w:val="00E72E90"/>
    <w:rsid w:val="00E7707C"/>
    <w:rsid w:val="00E83E6F"/>
    <w:rsid w:val="00E844E2"/>
    <w:rsid w:val="00E87799"/>
    <w:rsid w:val="00E96B6A"/>
    <w:rsid w:val="00E97900"/>
    <w:rsid w:val="00EA224F"/>
    <w:rsid w:val="00EB0B6F"/>
    <w:rsid w:val="00EB4AA6"/>
    <w:rsid w:val="00EB715B"/>
    <w:rsid w:val="00EC0A5B"/>
    <w:rsid w:val="00EC2156"/>
    <w:rsid w:val="00EC2BAB"/>
    <w:rsid w:val="00EC3636"/>
    <w:rsid w:val="00EC4D46"/>
    <w:rsid w:val="00EC6514"/>
    <w:rsid w:val="00ED0AD3"/>
    <w:rsid w:val="00ED301A"/>
    <w:rsid w:val="00ED756E"/>
    <w:rsid w:val="00EE43F4"/>
    <w:rsid w:val="00EE6FD5"/>
    <w:rsid w:val="00EE722C"/>
    <w:rsid w:val="00EE7668"/>
    <w:rsid w:val="00EF142E"/>
    <w:rsid w:val="00EF1A94"/>
    <w:rsid w:val="00EF3AFD"/>
    <w:rsid w:val="00F01727"/>
    <w:rsid w:val="00F07DB2"/>
    <w:rsid w:val="00F15192"/>
    <w:rsid w:val="00F21495"/>
    <w:rsid w:val="00F21BFB"/>
    <w:rsid w:val="00F24F4B"/>
    <w:rsid w:val="00F30C99"/>
    <w:rsid w:val="00F413EE"/>
    <w:rsid w:val="00F43981"/>
    <w:rsid w:val="00F468CD"/>
    <w:rsid w:val="00F50432"/>
    <w:rsid w:val="00F5101F"/>
    <w:rsid w:val="00F555B4"/>
    <w:rsid w:val="00F5718B"/>
    <w:rsid w:val="00F62B51"/>
    <w:rsid w:val="00F639F0"/>
    <w:rsid w:val="00F63C81"/>
    <w:rsid w:val="00F6452D"/>
    <w:rsid w:val="00F70996"/>
    <w:rsid w:val="00F70A2C"/>
    <w:rsid w:val="00F77C38"/>
    <w:rsid w:val="00F82CDE"/>
    <w:rsid w:val="00F843A4"/>
    <w:rsid w:val="00F84D03"/>
    <w:rsid w:val="00F862FF"/>
    <w:rsid w:val="00F872F1"/>
    <w:rsid w:val="00F9450D"/>
    <w:rsid w:val="00FA7CF5"/>
    <w:rsid w:val="00FA7FD2"/>
    <w:rsid w:val="00FB064C"/>
    <w:rsid w:val="00FB0BDE"/>
    <w:rsid w:val="00FB1586"/>
    <w:rsid w:val="00FB23E5"/>
    <w:rsid w:val="00FD4BBA"/>
    <w:rsid w:val="00FD5646"/>
    <w:rsid w:val="00FE03AD"/>
    <w:rsid w:val="00FE563C"/>
    <w:rsid w:val="00FF5A4B"/>
    <w:rsid w:val="00FF6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524043F-C037-41F9-8359-F5C2E47D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E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426EC"/>
    <w:pPr>
      <w:autoSpaceDE w:val="0"/>
      <w:autoSpaceDN w:val="0"/>
      <w:adjustRightInd w:val="0"/>
      <w:jc w:val="center"/>
    </w:pPr>
    <w:rPr>
      <w:b/>
      <w:bCs/>
    </w:rPr>
  </w:style>
  <w:style w:type="paragraph" w:styleId="BodyTextIndent">
    <w:name w:val="Body Text Indent"/>
    <w:basedOn w:val="Normal"/>
    <w:link w:val="BodyTextIndentChar"/>
    <w:rsid w:val="009426EC"/>
    <w:pPr>
      <w:autoSpaceDE w:val="0"/>
      <w:autoSpaceDN w:val="0"/>
      <w:adjustRightInd w:val="0"/>
      <w:ind w:left="748" w:hanging="748"/>
    </w:pPr>
  </w:style>
  <w:style w:type="character" w:styleId="Hyperlink">
    <w:name w:val="Hyperlink"/>
    <w:basedOn w:val="DefaultParagraphFont"/>
    <w:rsid w:val="009426EC"/>
    <w:rPr>
      <w:color w:val="0000FF"/>
      <w:u w:val="single"/>
    </w:rPr>
  </w:style>
  <w:style w:type="character" w:styleId="FollowedHyperlink">
    <w:name w:val="FollowedHyperlink"/>
    <w:basedOn w:val="DefaultParagraphFont"/>
    <w:rsid w:val="00965A0B"/>
    <w:rPr>
      <w:color w:val="800080"/>
      <w:u w:val="single"/>
    </w:rPr>
  </w:style>
  <w:style w:type="paragraph" w:styleId="ListParagraph">
    <w:name w:val="List Paragraph"/>
    <w:basedOn w:val="Normal"/>
    <w:uiPriority w:val="34"/>
    <w:qFormat/>
    <w:rsid w:val="00AA36E3"/>
    <w:pPr>
      <w:ind w:left="720"/>
      <w:contextualSpacing/>
    </w:pPr>
  </w:style>
  <w:style w:type="character" w:customStyle="1" w:styleId="highlight">
    <w:name w:val="highlight"/>
    <w:basedOn w:val="DefaultParagraphFont"/>
    <w:rsid w:val="00EA224F"/>
    <w:rPr>
      <w:shd w:val="clear" w:color="auto" w:fill="FFFF00"/>
    </w:rPr>
  </w:style>
  <w:style w:type="paragraph" w:styleId="PlainText">
    <w:name w:val="Plain Text"/>
    <w:basedOn w:val="Normal"/>
    <w:link w:val="PlainTextChar"/>
    <w:uiPriority w:val="99"/>
    <w:unhideWhenUsed/>
    <w:rsid w:val="003E440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3E440A"/>
    <w:rPr>
      <w:rFonts w:ascii="Calibri" w:eastAsiaTheme="minorHAnsi" w:hAnsi="Calibri" w:cstheme="minorBidi"/>
      <w:sz w:val="22"/>
      <w:szCs w:val="21"/>
    </w:rPr>
  </w:style>
  <w:style w:type="paragraph" w:styleId="BalloonText">
    <w:name w:val="Balloon Text"/>
    <w:basedOn w:val="Normal"/>
    <w:link w:val="BalloonTextChar"/>
    <w:semiHidden/>
    <w:unhideWhenUsed/>
    <w:rsid w:val="00FB064C"/>
    <w:rPr>
      <w:rFonts w:ascii="Segoe UI" w:hAnsi="Segoe UI" w:cs="Segoe UI"/>
      <w:sz w:val="18"/>
      <w:szCs w:val="18"/>
    </w:rPr>
  </w:style>
  <w:style w:type="character" w:customStyle="1" w:styleId="BalloonTextChar">
    <w:name w:val="Balloon Text Char"/>
    <w:basedOn w:val="DefaultParagraphFont"/>
    <w:link w:val="BalloonText"/>
    <w:semiHidden/>
    <w:rsid w:val="00FB064C"/>
    <w:rPr>
      <w:rFonts w:ascii="Segoe UI" w:hAnsi="Segoe UI" w:cs="Segoe UI"/>
      <w:sz w:val="18"/>
      <w:szCs w:val="18"/>
    </w:rPr>
  </w:style>
  <w:style w:type="character" w:customStyle="1" w:styleId="textheader">
    <w:name w:val="textheader"/>
    <w:basedOn w:val="DefaultParagraphFont"/>
    <w:rsid w:val="00097E5C"/>
  </w:style>
  <w:style w:type="character" w:customStyle="1" w:styleId="BodyTextIndentChar">
    <w:name w:val="Body Text Indent Char"/>
    <w:basedOn w:val="DefaultParagraphFont"/>
    <w:link w:val="BodyTextIndent"/>
    <w:rsid w:val="00612A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8984">
      <w:bodyDiv w:val="1"/>
      <w:marLeft w:val="0"/>
      <w:marRight w:val="0"/>
      <w:marTop w:val="0"/>
      <w:marBottom w:val="0"/>
      <w:divBdr>
        <w:top w:val="none" w:sz="0" w:space="0" w:color="auto"/>
        <w:left w:val="none" w:sz="0" w:space="0" w:color="auto"/>
        <w:bottom w:val="none" w:sz="0" w:space="0" w:color="auto"/>
        <w:right w:val="none" w:sz="0" w:space="0" w:color="auto"/>
      </w:divBdr>
    </w:div>
    <w:div w:id="268391673">
      <w:bodyDiv w:val="1"/>
      <w:marLeft w:val="0"/>
      <w:marRight w:val="0"/>
      <w:marTop w:val="0"/>
      <w:marBottom w:val="0"/>
      <w:divBdr>
        <w:top w:val="none" w:sz="0" w:space="0" w:color="auto"/>
        <w:left w:val="none" w:sz="0" w:space="0" w:color="auto"/>
        <w:bottom w:val="none" w:sz="0" w:space="0" w:color="auto"/>
        <w:right w:val="none" w:sz="0" w:space="0" w:color="auto"/>
      </w:divBdr>
      <w:divsChild>
        <w:div w:id="77364997">
          <w:marLeft w:val="0"/>
          <w:marRight w:val="0"/>
          <w:marTop w:val="0"/>
          <w:marBottom w:val="0"/>
          <w:divBdr>
            <w:top w:val="none" w:sz="0" w:space="0" w:color="auto"/>
            <w:left w:val="none" w:sz="0" w:space="0" w:color="auto"/>
            <w:bottom w:val="none" w:sz="0" w:space="0" w:color="auto"/>
            <w:right w:val="none" w:sz="0" w:space="0" w:color="auto"/>
          </w:divBdr>
        </w:div>
      </w:divsChild>
    </w:div>
    <w:div w:id="357321750">
      <w:bodyDiv w:val="1"/>
      <w:marLeft w:val="0"/>
      <w:marRight w:val="0"/>
      <w:marTop w:val="0"/>
      <w:marBottom w:val="0"/>
      <w:divBdr>
        <w:top w:val="none" w:sz="0" w:space="0" w:color="auto"/>
        <w:left w:val="none" w:sz="0" w:space="0" w:color="auto"/>
        <w:bottom w:val="none" w:sz="0" w:space="0" w:color="auto"/>
        <w:right w:val="none" w:sz="0" w:space="0" w:color="auto"/>
      </w:divBdr>
    </w:div>
    <w:div w:id="570233977">
      <w:bodyDiv w:val="1"/>
      <w:marLeft w:val="0"/>
      <w:marRight w:val="0"/>
      <w:marTop w:val="0"/>
      <w:marBottom w:val="0"/>
      <w:divBdr>
        <w:top w:val="none" w:sz="0" w:space="0" w:color="auto"/>
        <w:left w:val="none" w:sz="0" w:space="0" w:color="auto"/>
        <w:bottom w:val="none" w:sz="0" w:space="0" w:color="auto"/>
        <w:right w:val="none" w:sz="0" w:space="0" w:color="auto"/>
      </w:divBdr>
    </w:div>
    <w:div w:id="631638823">
      <w:bodyDiv w:val="1"/>
      <w:marLeft w:val="0"/>
      <w:marRight w:val="0"/>
      <w:marTop w:val="0"/>
      <w:marBottom w:val="0"/>
      <w:divBdr>
        <w:top w:val="none" w:sz="0" w:space="0" w:color="auto"/>
        <w:left w:val="none" w:sz="0" w:space="0" w:color="auto"/>
        <w:bottom w:val="none" w:sz="0" w:space="0" w:color="auto"/>
        <w:right w:val="none" w:sz="0" w:space="0" w:color="auto"/>
      </w:divBdr>
    </w:div>
    <w:div w:id="996225719">
      <w:bodyDiv w:val="1"/>
      <w:marLeft w:val="0"/>
      <w:marRight w:val="0"/>
      <w:marTop w:val="0"/>
      <w:marBottom w:val="0"/>
      <w:divBdr>
        <w:top w:val="none" w:sz="0" w:space="0" w:color="auto"/>
        <w:left w:val="none" w:sz="0" w:space="0" w:color="auto"/>
        <w:bottom w:val="none" w:sz="0" w:space="0" w:color="auto"/>
        <w:right w:val="none" w:sz="0" w:space="0" w:color="auto"/>
      </w:divBdr>
      <w:divsChild>
        <w:div w:id="581062066">
          <w:marLeft w:val="0"/>
          <w:marRight w:val="0"/>
          <w:marTop w:val="0"/>
          <w:marBottom w:val="0"/>
          <w:divBdr>
            <w:top w:val="none" w:sz="0" w:space="0" w:color="auto"/>
            <w:left w:val="none" w:sz="0" w:space="0" w:color="auto"/>
            <w:bottom w:val="none" w:sz="0" w:space="0" w:color="auto"/>
            <w:right w:val="none" w:sz="0" w:space="0" w:color="auto"/>
          </w:divBdr>
          <w:divsChild>
            <w:div w:id="1501192673">
              <w:marLeft w:val="0"/>
              <w:marRight w:val="0"/>
              <w:marTop w:val="0"/>
              <w:marBottom w:val="0"/>
              <w:divBdr>
                <w:top w:val="none" w:sz="0" w:space="0" w:color="auto"/>
                <w:left w:val="none" w:sz="0" w:space="0" w:color="auto"/>
                <w:bottom w:val="none" w:sz="0" w:space="0" w:color="auto"/>
                <w:right w:val="none" w:sz="0" w:space="0" w:color="auto"/>
              </w:divBdr>
              <w:divsChild>
                <w:div w:id="1843660506">
                  <w:marLeft w:val="0"/>
                  <w:marRight w:val="0"/>
                  <w:marTop w:val="240"/>
                  <w:marBottom w:val="240"/>
                  <w:divBdr>
                    <w:top w:val="none" w:sz="0" w:space="0" w:color="auto"/>
                    <w:left w:val="none" w:sz="0" w:space="0" w:color="auto"/>
                    <w:bottom w:val="none" w:sz="0" w:space="0" w:color="auto"/>
                    <w:right w:val="none" w:sz="0" w:space="0" w:color="auto"/>
                  </w:divBdr>
                  <w:divsChild>
                    <w:div w:id="116616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597408">
      <w:bodyDiv w:val="1"/>
      <w:marLeft w:val="0"/>
      <w:marRight w:val="0"/>
      <w:marTop w:val="0"/>
      <w:marBottom w:val="0"/>
      <w:divBdr>
        <w:top w:val="none" w:sz="0" w:space="0" w:color="auto"/>
        <w:left w:val="none" w:sz="0" w:space="0" w:color="auto"/>
        <w:bottom w:val="none" w:sz="0" w:space="0" w:color="auto"/>
        <w:right w:val="none" w:sz="0" w:space="0" w:color="auto"/>
      </w:divBdr>
    </w:div>
    <w:div w:id="1093934988">
      <w:bodyDiv w:val="1"/>
      <w:marLeft w:val="0"/>
      <w:marRight w:val="0"/>
      <w:marTop w:val="0"/>
      <w:marBottom w:val="0"/>
      <w:divBdr>
        <w:top w:val="none" w:sz="0" w:space="0" w:color="auto"/>
        <w:left w:val="none" w:sz="0" w:space="0" w:color="auto"/>
        <w:bottom w:val="none" w:sz="0" w:space="0" w:color="auto"/>
        <w:right w:val="none" w:sz="0" w:space="0" w:color="auto"/>
      </w:divBdr>
    </w:div>
    <w:div w:id="1637830209">
      <w:bodyDiv w:val="1"/>
      <w:marLeft w:val="0"/>
      <w:marRight w:val="0"/>
      <w:marTop w:val="0"/>
      <w:marBottom w:val="0"/>
      <w:divBdr>
        <w:top w:val="none" w:sz="0" w:space="0" w:color="auto"/>
        <w:left w:val="none" w:sz="0" w:space="0" w:color="auto"/>
        <w:bottom w:val="none" w:sz="0" w:space="0" w:color="auto"/>
        <w:right w:val="none" w:sz="0" w:space="0" w:color="auto"/>
      </w:divBdr>
    </w:div>
    <w:div w:id="1637950718">
      <w:bodyDiv w:val="1"/>
      <w:marLeft w:val="0"/>
      <w:marRight w:val="0"/>
      <w:marTop w:val="0"/>
      <w:marBottom w:val="0"/>
      <w:divBdr>
        <w:top w:val="none" w:sz="0" w:space="0" w:color="auto"/>
        <w:left w:val="none" w:sz="0" w:space="0" w:color="auto"/>
        <w:bottom w:val="none" w:sz="0" w:space="0" w:color="auto"/>
        <w:right w:val="none" w:sz="0" w:space="0" w:color="auto"/>
      </w:divBdr>
      <w:divsChild>
        <w:div w:id="1745951235">
          <w:marLeft w:val="0"/>
          <w:marRight w:val="0"/>
          <w:marTop w:val="0"/>
          <w:marBottom w:val="0"/>
          <w:divBdr>
            <w:top w:val="none" w:sz="0" w:space="0" w:color="auto"/>
            <w:left w:val="none" w:sz="0" w:space="0" w:color="auto"/>
            <w:bottom w:val="none" w:sz="0" w:space="0" w:color="auto"/>
            <w:right w:val="none" w:sz="0" w:space="0" w:color="auto"/>
          </w:divBdr>
          <w:divsChild>
            <w:div w:id="314452400">
              <w:marLeft w:val="0"/>
              <w:marRight w:val="0"/>
              <w:marTop w:val="0"/>
              <w:marBottom w:val="0"/>
              <w:divBdr>
                <w:top w:val="none" w:sz="0" w:space="0" w:color="auto"/>
                <w:left w:val="none" w:sz="0" w:space="0" w:color="auto"/>
                <w:bottom w:val="none" w:sz="0" w:space="0" w:color="auto"/>
                <w:right w:val="none" w:sz="0" w:space="0" w:color="auto"/>
              </w:divBdr>
              <w:divsChild>
                <w:div w:id="1569920532">
                  <w:marLeft w:val="0"/>
                  <w:marRight w:val="0"/>
                  <w:marTop w:val="0"/>
                  <w:marBottom w:val="0"/>
                  <w:divBdr>
                    <w:top w:val="none" w:sz="0" w:space="0" w:color="auto"/>
                    <w:left w:val="none" w:sz="0" w:space="0" w:color="auto"/>
                    <w:bottom w:val="none" w:sz="0" w:space="0" w:color="auto"/>
                    <w:right w:val="none" w:sz="0" w:space="0" w:color="auto"/>
                  </w:divBdr>
                  <w:divsChild>
                    <w:div w:id="1862430713">
                      <w:marLeft w:val="0"/>
                      <w:marRight w:val="0"/>
                      <w:marTop w:val="0"/>
                      <w:marBottom w:val="0"/>
                      <w:divBdr>
                        <w:top w:val="none" w:sz="0" w:space="0" w:color="auto"/>
                        <w:left w:val="none" w:sz="0" w:space="0" w:color="auto"/>
                        <w:bottom w:val="none" w:sz="0" w:space="0" w:color="auto"/>
                        <w:right w:val="none" w:sz="0" w:space="0" w:color="auto"/>
                      </w:divBdr>
                      <w:divsChild>
                        <w:div w:id="1602255523">
                          <w:marLeft w:val="0"/>
                          <w:marRight w:val="0"/>
                          <w:marTop w:val="0"/>
                          <w:marBottom w:val="0"/>
                          <w:divBdr>
                            <w:top w:val="none" w:sz="0" w:space="0" w:color="auto"/>
                            <w:left w:val="none" w:sz="0" w:space="0" w:color="auto"/>
                            <w:bottom w:val="none" w:sz="0" w:space="0" w:color="auto"/>
                            <w:right w:val="none" w:sz="0" w:space="0" w:color="auto"/>
                          </w:divBdr>
                          <w:divsChild>
                            <w:div w:id="346565367">
                              <w:marLeft w:val="-585"/>
                              <w:marRight w:val="0"/>
                              <w:marTop w:val="0"/>
                              <w:marBottom w:val="0"/>
                              <w:divBdr>
                                <w:top w:val="none" w:sz="0" w:space="0" w:color="auto"/>
                                <w:left w:val="none" w:sz="0" w:space="0" w:color="auto"/>
                                <w:bottom w:val="none" w:sz="0" w:space="0" w:color="auto"/>
                                <w:right w:val="none" w:sz="0" w:space="0" w:color="auto"/>
                              </w:divBdr>
                              <w:divsChild>
                                <w:div w:id="899947989">
                                  <w:marLeft w:val="585"/>
                                  <w:marRight w:val="0"/>
                                  <w:marTop w:val="0"/>
                                  <w:marBottom w:val="225"/>
                                  <w:divBdr>
                                    <w:top w:val="single" w:sz="6" w:space="0" w:color="CCCCCC"/>
                                    <w:left w:val="none" w:sz="0" w:space="0" w:color="auto"/>
                                    <w:bottom w:val="none" w:sz="0" w:space="0" w:color="auto"/>
                                    <w:right w:val="none" w:sz="0" w:space="0" w:color="auto"/>
                                  </w:divBdr>
                                  <w:divsChild>
                                    <w:div w:id="89570342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64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et.lync.com/mn365/tom.gile/VQBLGPPJ?sl=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47963-7A9A-4B73-87D7-0EA48422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Drainage Work Group Meeting</vt:lpstr>
    </vt:vector>
  </TitlesOfParts>
  <Company>BWSR</Company>
  <LinksUpToDate>false</LinksUpToDate>
  <CharactersWithSpaces>3545</CharactersWithSpaces>
  <SharedDoc>false</SharedDoc>
  <HLinks>
    <vt:vector size="6" baseType="variant">
      <vt:variant>
        <vt:i4>5439572</vt:i4>
      </vt:variant>
      <vt:variant>
        <vt:i4>0</vt:i4>
      </vt:variant>
      <vt:variant>
        <vt:i4>0</vt:i4>
      </vt:variant>
      <vt:variant>
        <vt:i4>5</vt:i4>
      </vt:variant>
      <vt:variant>
        <vt:lpwstr>http://www.fbmn.org/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Drainage Work Group Meeting</dc:title>
  <dc:subject/>
  <dc:creator>akean0</dc:creator>
  <cp:keywords/>
  <dc:description/>
  <cp:lastModifiedBy>Gile, Tom (BWSR)</cp:lastModifiedBy>
  <cp:revision>3</cp:revision>
  <cp:lastPrinted>2016-07-08T20:38:00Z</cp:lastPrinted>
  <dcterms:created xsi:type="dcterms:W3CDTF">2020-12-07T14:53:00Z</dcterms:created>
  <dcterms:modified xsi:type="dcterms:W3CDTF">2022-03-17T12:18:00Z</dcterms:modified>
</cp:coreProperties>
</file>