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AAB" w:rsidRDefault="00FF0422" w:rsidP="00FF0422">
      <w:pPr>
        <w:contextualSpacing/>
        <w:jc w:val="both"/>
        <w:rPr>
          <w:b/>
        </w:rPr>
      </w:pPr>
      <w:r>
        <w:rPr>
          <w:noProof/>
        </w:rPr>
        <w:drawing>
          <wp:inline distT="0" distB="0" distL="0" distR="0" wp14:anchorId="5BACD37A" wp14:editId="1039C92A">
            <wp:extent cx="2743200" cy="54864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AAB" w:rsidRDefault="00451AAB" w:rsidP="00451AAB"/>
    <w:p w:rsidR="007E4F27" w:rsidRPr="007E4F27" w:rsidRDefault="007E4F27" w:rsidP="007E4F27">
      <w:pPr>
        <w:pStyle w:val="BBodytext12"/>
      </w:pPr>
      <w:r w:rsidRPr="007E4F27">
        <w:t>Subject:  Minnesota CREP Release of Information to the local SWCD office</w:t>
      </w:r>
    </w:p>
    <w:p w:rsidR="007E4F27" w:rsidRPr="00351908" w:rsidRDefault="007E4F27" w:rsidP="007E4F27">
      <w:pPr>
        <w:pStyle w:val="BBodytext12"/>
        <w:rPr>
          <w:sz w:val="22"/>
          <w:szCs w:val="22"/>
        </w:rPr>
      </w:pPr>
    </w:p>
    <w:p w:rsidR="007E4F27" w:rsidRPr="00351908" w:rsidRDefault="007E4F27" w:rsidP="007E4F27">
      <w:pPr>
        <w:pStyle w:val="BBodytext12"/>
        <w:rPr>
          <w:sz w:val="22"/>
          <w:szCs w:val="22"/>
        </w:rPr>
      </w:pPr>
    </w:p>
    <w:p w:rsidR="007E4F27" w:rsidRPr="00351908" w:rsidRDefault="007E4F27" w:rsidP="007E4F27">
      <w:pPr>
        <w:pStyle w:val="BBodytext12"/>
        <w:rPr>
          <w:sz w:val="22"/>
          <w:szCs w:val="22"/>
        </w:rPr>
      </w:pPr>
    </w:p>
    <w:p w:rsidR="007E4F27" w:rsidRPr="00351908" w:rsidRDefault="007E4F27" w:rsidP="007E4F27">
      <w:pPr>
        <w:pStyle w:val="BBodytext12"/>
        <w:rPr>
          <w:sz w:val="22"/>
          <w:szCs w:val="22"/>
        </w:rPr>
      </w:pPr>
      <w:r w:rsidRPr="007E4F27">
        <w:t>I, ___________________________________________,</w:t>
      </w:r>
      <w:r>
        <w:rPr>
          <w:sz w:val="22"/>
          <w:szCs w:val="22"/>
        </w:rPr>
        <w:t xml:space="preserve"> </w:t>
      </w:r>
      <w:r w:rsidRPr="007E4F27">
        <w:t>authorize USDA</w:t>
      </w:r>
      <w:r w:rsidRPr="007E4F27">
        <w:t>-</w:t>
      </w:r>
      <w:r w:rsidRPr="007E4F27">
        <w:t>FSA to disclose information to</w:t>
      </w:r>
      <w:r>
        <w:rPr>
          <w:sz w:val="22"/>
          <w:szCs w:val="22"/>
        </w:rPr>
        <w:t xml:space="preserve"> </w:t>
      </w:r>
    </w:p>
    <w:p w:rsidR="007E4F27" w:rsidRDefault="007E4F27" w:rsidP="007E4F27">
      <w:r>
        <w:t xml:space="preserve">   First and Last Name/or Authorized Rep. of Entity</w:t>
      </w:r>
    </w:p>
    <w:p w:rsidR="007E4F27" w:rsidRDefault="007E4F27" w:rsidP="007E4F27"/>
    <w:p w:rsidR="007E4F27" w:rsidRDefault="007E4F27" w:rsidP="007E4F27">
      <w:r>
        <w:t xml:space="preserve">the ___________________________ Soil and Water Conservation District (SWCD) and to the Board of </w:t>
      </w:r>
    </w:p>
    <w:p w:rsidR="007E4F27" w:rsidRDefault="007E4F27" w:rsidP="007E4F27">
      <w:r>
        <w:tab/>
      </w:r>
      <w:r>
        <w:tab/>
        <w:t>SWCD Name</w:t>
      </w:r>
    </w:p>
    <w:p w:rsidR="007E4F27" w:rsidRDefault="007E4F27" w:rsidP="007E4F27"/>
    <w:p w:rsidR="007E4F27" w:rsidRDefault="007E4F27" w:rsidP="007E4F27">
      <w:r>
        <w:t xml:space="preserve">Water and Soil Resources (BWSR) that will allow my application for the Minnesota Conservation Reserve Enhancement Program (MN CREP) to be processed, scored and ranked for the Reinvest </w:t>
      </w:r>
      <w:proofErr w:type="gramStart"/>
      <w:r>
        <w:t>In</w:t>
      </w:r>
      <w:proofErr w:type="gramEnd"/>
      <w:r>
        <w:t xml:space="preserve"> Minnesota (RIM) Reserve conservation easement portion of the MN CREP.</w:t>
      </w:r>
    </w:p>
    <w:p w:rsidR="007E4F27" w:rsidRDefault="007E4F27" w:rsidP="007E4F27"/>
    <w:p w:rsidR="007E4F27" w:rsidRDefault="007E4F27" w:rsidP="007E4F27">
      <w:r>
        <w:t xml:space="preserve">Record types to be released include all years of data needed for </w:t>
      </w:r>
      <w:r>
        <w:t>–</w:t>
      </w:r>
      <w:r>
        <w:t xml:space="preserve"> Terra Scenarios, COLS Printouts, CRP Conservation Plan and supporting documents (including NEPA checklists), CRP-1, CRP-2</w:t>
      </w:r>
      <w:r>
        <w:t>C</w:t>
      </w:r>
      <w:r>
        <w:t>, electronic copies of shape</w:t>
      </w:r>
      <w:bookmarkStart w:id="0" w:name="_GoBack"/>
      <w:bookmarkEnd w:id="0"/>
      <w:r>
        <w:t>files and other requested information.</w:t>
      </w:r>
    </w:p>
    <w:p w:rsidR="007E4F27" w:rsidRDefault="007E4F27" w:rsidP="007E4F27"/>
    <w:p w:rsidR="007E4F27" w:rsidRDefault="007E4F27" w:rsidP="007E4F27">
      <w:r>
        <w:t>This authorization is to stay in effect until restoration has been completed and all invoices have been processed or ten years, whichever comes first.</w:t>
      </w:r>
    </w:p>
    <w:p w:rsidR="007E4F27" w:rsidRDefault="007E4F27" w:rsidP="007E4F27"/>
    <w:p w:rsidR="007E4F27" w:rsidRDefault="007E4F27" w:rsidP="007E4F27"/>
    <w:p w:rsidR="007E4F27" w:rsidRDefault="007E4F27" w:rsidP="007E4F27"/>
    <w:p w:rsidR="007E4F27" w:rsidRDefault="007E4F27" w:rsidP="007E4F27"/>
    <w:p w:rsidR="007E4F27" w:rsidRDefault="007E4F27" w:rsidP="007E4F27"/>
    <w:p w:rsidR="007E4F27" w:rsidRDefault="007E4F27" w:rsidP="007E4F27"/>
    <w:p w:rsidR="007E4F27" w:rsidRDefault="007E4F27" w:rsidP="007E4F27"/>
    <w:p w:rsidR="007E4F27" w:rsidRDefault="007E4F27" w:rsidP="007E4F27">
      <w:pPr>
        <w:pBdr>
          <w:bottom w:val="single" w:sz="12" w:space="1" w:color="auto"/>
        </w:pBdr>
      </w:pPr>
    </w:p>
    <w:p w:rsidR="007E4F27" w:rsidRDefault="007E4F27" w:rsidP="007E4F27">
      <w:r>
        <w:t>Signature of Authorized Representative per FSA requirements</w:t>
      </w:r>
      <w:r>
        <w:tab/>
      </w:r>
      <w:r>
        <w:tab/>
      </w:r>
      <w:r>
        <w:tab/>
      </w:r>
      <w:r>
        <w:t>Date</w:t>
      </w:r>
    </w:p>
    <w:p w:rsidR="007E4F27" w:rsidRDefault="007E4F27" w:rsidP="007E4F27"/>
    <w:p w:rsidR="00FF0422" w:rsidRDefault="00FF0422" w:rsidP="00FF0422"/>
    <w:p w:rsidR="00FF0422" w:rsidRDefault="00FF0422" w:rsidP="00FF0422">
      <w:pPr>
        <w:rPr>
          <w:rStyle w:val="Emphasis"/>
          <w:rFonts w:eastAsiaTheme="majorEastAsia"/>
          <w:sz w:val="18"/>
          <w:szCs w:val="18"/>
        </w:rPr>
      </w:pPr>
    </w:p>
    <w:p w:rsidR="00FF0422" w:rsidRDefault="00FF0422" w:rsidP="00FF0422"/>
    <w:p w:rsidR="00FF0422" w:rsidRDefault="00FF0422" w:rsidP="00FF0422"/>
    <w:sectPr w:rsidR="00FF0422" w:rsidSect="00954E49">
      <w:footerReference w:type="default" r:id="rId9"/>
      <w:headerReference w:type="first" r:id="rId10"/>
      <w:footerReference w:type="first" r:id="rId11"/>
      <w:type w:val="continuous"/>
      <w:pgSz w:w="12240" w:h="15840"/>
      <w:pgMar w:top="1584" w:right="1080" w:bottom="720" w:left="108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A6C" w:rsidRDefault="00AD5A6C" w:rsidP="00AE5A85">
      <w:r>
        <w:separator/>
      </w:r>
    </w:p>
  </w:endnote>
  <w:endnote w:type="continuationSeparator" w:id="0">
    <w:p w:rsidR="00AD5A6C" w:rsidRDefault="00AD5A6C" w:rsidP="00AE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9C7" w:rsidRPr="00C54C17" w:rsidRDefault="00AE09C7" w:rsidP="00AE2F4E">
    <w:pPr>
      <w:spacing w:before="180"/>
      <w:jc w:val="center"/>
      <w:rPr>
        <w:rFonts w:ascii="Calibri" w:hAnsi="Calibri"/>
        <w:color w:val="003865"/>
        <w:sz w:val="20"/>
        <w:szCs w:val="20"/>
      </w:rPr>
    </w:pPr>
    <w:r w:rsidRPr="00C54C17">
      <w:rPr>
        <w:rFonts w:ascii="Calibri" w:hAnsi="Calibri"/>
        <w:color w:val="003865"/>
        <w:sz w:val="20"/>
        <w:szCs w:val="20"/>
      </w:rPr>
      <w:t>Minnesota Board of Water &amp; Soil Resources   •   www.bwsr.state.mn.us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6" w:type="dxa"/>
      <w:tblInd w:w="-660" w:type="dxa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76"/>
      <w:gridCol w:w="529"/>
      <w:gridCol w:w="623"/>
      <w:gridCol w:w="447"/>
      <w:gridCol w:w="561"/>
      <w:gridCol w:w="591"/>
      <w:gridCol w:w="705"/>
      <w:gridCol w:w="439"/>
      <w:gridCol w:w="713"/>
      <w:gridCol w:w="576"/>
      <w:gridCol w:w="576"/>
      <w:gridCol w:w="576"/>
      <w:gridCol w:w="576"/>
      <w:gridCol w:w="459"/>
      <w:gridCol w:w="837"/>
      <w:gridCol w:w="406"/>
      <w:gridCol w:w="746"/>
      <w:gridCol w:w="317"/>
      <w:gridCol w:w="835"/>
      <w:gridCol w:w="318"/>
    </w:tblGrid>
    <w:tr w:rsidR="002D4E1D" w:rsidRPr="002E26A7" w:rsidTr="002D4E1D">
      <w:trPr>
        <w:gridBefore w:val="1"/>
        <w:gridAfter w:val="1"/>
        <w:wBefore w:w="576" w:type="dxa"/>
        <w:wAfter w:w="318" w:type="dxa"/>
        <w:trHeight w:val="267"/>
      </w:trPr>
      <w:tc>
        <w:tcPr>
          <w:tcW w:w="1152" w:type="dxa"/>
          <w:gridSpan w:val="2"/>
          <w:tcMar>
            <w:left w:w="0" w:type="dxa"/>
            <w:right w:w="0" w:type="dxa"/>
          </w:tcMar>
        </w:tcPr>
        <w:p w:rsidR="002D4E1D" w:rsidRPr="002E26A7" w:rsidRDefault="002D4E1D" w:rsidP="002D4E1D">
          <w:pPr>
            <w:pStyle w:val="Default"/>
            <w:jc w:val="center"/>
            <w:rPr>
              <w:rFonts w:asciiTheme="minorHAnsi" w:hAnsiTheme="minorHAnsi"/>
              <w:color w:val="003865"/>
              <w:sz w:val="16"/>
              <w:szCs w:val="16"/>
            </w:rPr>
          </w:pPr>
          <w:r>
            <w:rPr>
              <w:rFonts w:asciiTheme="minorHAnsi" w:hAnsiTheme="minorHAnsi"/>
              <w:color w:val="003865"/>
              <w:sz w:val="16"/>
              <w:szCs w:val="16"/>
            </w:rPr>
            <w:t xml:space="preserve">    </w:t>
          </w:r>
          <w:r w:rsidRPr="002E26A7">
            <w:rPr>
              <w:rFonts w:asciiTheme="minorHAnsi" w:hAnsiTheme="minorHAnsi"/>
              <w:color w:val="003865"/>
              <w:sz w:val="16"/>
              <w:szCs w:val="16"/>
            </w:rPr>
            <w:t>Bemidji</w:t>
          </w:r>
        </w:p>
      </w:tc>
      <w:tc>
        <w:tcPr>
          <w:tcW w:w="1008" w:type="dxa"/>
          <w:gridSpan w:val="2"/>
          <w:tcMar>
            <w:left w:w="0" w:type="dxa"/>
            <w:right w:w="0" w:type="dxa"/>
          </w:tcMar>
        </w:tcPr>
        <w:p w:rsidR="002D4E1D" w:rsidRPr="002E26A7" w:rsidRDefault="002D4E1D" w:rsidP="002D4E1D">
          <w:pPr>
            <w:pStyle w:val="Default"/>
            <w:jc w:val="center"/>
            <w:rPr>
              <w:rFonts w:asciiTheme="minorHAnsi" w:hAnsiTheme="minorHAnsi"/>
              <w:color w:val="003865"/>
              <w:sz w:val="16"/>
              <w:szCs w:val="16"/>
            </w:rPr>
          </w:pPr>
          <w:r>
            <w:rPr>
              <w:rFonts w:asciiTheme="minorHAnsi" w:hAnsiTheme="minorHAnsi"/>
              <w:color w:val="003865"/>
              <w:sz w:val="16"/>
              <w:szCs w:val="16"/>
            </w:rPr>
            <w:t xml:space="preserve">  </w:t>
          </w:r>
          <w:r w:rsidRPr="002E26A7">
            <w:rPr>
              <w:rFonts w:asciiTheme="minorHAnsi" w:hAnsiTheme="minorHAnsi"/>
              <w:color w:val="003865"/>
              <w:sz w:val="16"/>
              <w:szCs w:val="16"/>
            </w:rPr>
            <w:t>Brainerd</w:t>
          </w:r>
        </w:p>
      </w:tc>
      <w:tc>
        <w:tcPr>
          <w:tcW w:w="1296" w:type="dxa"/>
          <w:gridSpan w:val="2"/>
        </w:tcPr>
        <w:p w:rsidR="002D4E1D" w:rsidRPr="002E26A7" w:rsidRDefault="002D4E1D" w:rsidP="002D4E1D">
          <w:pPr>
            <w:pStyle w:val="Default"/>
            <w:jc w:val="center"/>
            <w:rPr>
              <w:rFonts w:asciiTheme="minorHAnsi" w:hAnsiTheme="minorHAnsi"/>
              <w:color w:val="003865"/>
              <w:sz w:val="16"/>
              <w:szCs w:val="16"/>
            </w:rPr>
          </w:pPr>
          <w:r>
            <w:rPr>
              <w:rFonts w:asciiTheme="minorHAnsi" w:hAnsiTheme="minorHAnsi"/>
              <w:color w:val="003865"/>
              <w:sz w:val="16"/>
              <w:szCs w:val="16"/>
            </w:rPr>
            <w:t xml:space="preserve">    </w:t>
          </w:r>
          <w:r w:rsidRPr="002E26A7">
            <w:rPr>
              <w:rFonts w:asciiTheme="minorHAnsi" w:hAnsiTheme="minorHAnsi"/>
              <w:color w:val="003865"/>
              <w:sz w:val="16"/>
              <w:szCs w:val="16"/>
            </w:rPr>
            <w:t>Detroit Lakes</w:t>
          </w:r>
        </w:p>
      </w:tc>
      <w:tc>
        <w:tcPr>
          <w:tcW w:w="1152" w:type="dxa"/>
          <w:gridSpan w:val="2"/>
          <w:tcMar>
            <w:left w:w="0" w:type="dxa"/>
            <w:right w:w="0" w:type="dxa"/>
          </w:tcMar>
        </w:tcPr>
        <w:p w:rsidR="002D4E1D" w:rsidRPr="002E26A7" w:rsidRDefault="002D4E1D" w:rsidP="002D4E1D">
          <w:pPr>
            <w:pStyle w:val="Default"/>
            <w:jc w:val="center"/>
            <w:rPr>
              <w:rFonts w:asciiTheme="minorHAnsi" w:hAnsiTheme="minorHAnsi"/>
              <w:color w:val="003865"/>
              <w:sz w:val="16"/>
              <w:szCs w:val="16"/>
            </w:rPr>
          </w:pPr>
          <w:r>
            <w:rPr>
              <w:rFonts w:asciiTheme="minorHAnsi" w:hAnsiTheme="minorHAnsi"/>
              <w:color w:val="003865"/>
              <w:sz w:val="16"/>
              <w:szCs w:val="16"/>
            </w:rPr>
            <w:t xml:space="preserve">  </w:t>
          </w:r>
          <w:r w:rsidRPr="002E26A7">
            <w:rPr>
              <w:rFonts w:asciiTheme="minorHAnsi" w:hAnsiTheme="minorHAnsi"/>
              <w:color w:val="003865"/>
              <w:sz w:val="16"/>
              <w:szCs w:val="16"/>
            </w:rPr>
            <w:t>Duluth</w:t>
          </w:r>
        </w:p>
      </w:tc>
      <w:tc>
        <w:tcPr>
          <w:tcW w:w="1152" w:type="dxa"/>
          <w:gridSpan w:val="2"/>
          <w:tcMar>
            <w:left w:w="0" w:type="dxa"/>
            <w:right w:w="0" w:type="dxa"/>
          </w:tcMar>
        </w:tcPr>
        <w:p w:rsidR="002D4E1D" w:rsidRPr="002E26A7" w:rsidRDefault="002D4E1D" w:rsidP="002D4E1D">
          <w:pPr>
            <w:pStyle w:val="Default"/>
            <w:jc w:val="center"/>
            <w:rPr>
              <w:rFonts w:asciiTheme="minorHAnsi" w:hAnsiTheme="minorHAnsi"/>
              <w:color w:val="003865"/>
              <w:sz w:val="16"/>
              <w:szCs w:val="16"/>
            </w:rPr>
          </w:pPr>
          <w:r w:rsidRPr="002E26A7">
            <w:rPr>
              <w:rFonts w:asciiTheme="minorHAnsi" w:hAnsiTheme="minorHAnsi"/>
              <w:color w:val="003865"/>
              <w:sz w:val="16"/>
              <w:szCs w:val="16"/>
            </w:rPr>
            <w:t>Mankato</w:t>
          </w:r>
        </w:p>
      </w:tc>
      <w:tc>
        <w:tcPr>
          <w:tcW w:w="1152" w:type="dxa"/>
          <w:gridSpan w:val="2"/>
          <w:tcMar>
            <w:left w:w="0" w:type="dxa"/>
            <w:right w:w="0" w:type="dxa"/>
          </w:tcMar>
        </w:tcPr>
        <w:p w:rsidR="002D4E1D" w:rsidRPr="002E26A7" w:rsidRDefault="002D4E1D" w:rsidP="002D4E1D">
          <w:pPr>
            <w:pStyle w:val="Default"/>
            <w:jc w:val="center"/>
            <w:rPr>
              <w:rFonts w:asciiTheme="minorHAnsi" w:hAnsiTheme="minorHAnsi"/>
              <w:color w:val="003865"/>
              <w:sz w:val="16"/>
              <w:szCs w:val="16"/>
            </w:rPr>
          </w:pPr>
          <w:r w:rsidRPr="002E26A7">
            <w:rPr>
              <w:rFonts w:asciiTheme="minorHAnsi" w:hAnsiTheme="minorHAnsi"/>
              <w:color w:val="003865"/>
              <w:sz w:val="16"/>
              <w:szCs w:val="16"/>
            </w:rPr>
            <w:t>Marshall</w:t>
          </w:r>
        </w:p>
      </w:tc>
      <w:tc>
        <w:tcPr>
          <w:tcW w:w="1296" w:type="dxa"/>
          <w:gridSpan w:val="2"/>
        </w:tcPr>
        <w:p w:rsidR="002D4E1D" w:rsidRPr="002E26A7" w:rsidRDefault="002D4E1D" w:rsidP="002D4E1D">
          <w:pPr>
            <w:pStyle w:val="Default"/>
            <w:jc w:val="center"/>
            <w:rPr>
              <w:rFonts w:asciiTheme="minorHAnsi" w:hAnsiTheme="minorHAnsi"/>
              <w:color w:val="003865"/>
              <w:sz w:val="16"/>
              <w:szCs w:val="16"/>
            </w:rPr>
          </w:pPr>
          <w:r w:rsidRPr="002E26A7">
            <w:rPr>
              <w:rFonts w:asciiTheme="minorHAnsi" w:hAnsiTheme="minorHAnsi"/>
              <w:color w:val="003865"/>
              <w:sz w:val="16"/>
              <w:szCs w:val="16"/>
            </w:rPr>
            <w:t>Rochester</w:t>
          </w:r>
        </w:p>
      </w:tc>
      <w:tc>
        <w:tcPr>
          <w:tcW w:w="1152" w:type="dxa"/>
          <w:gridSpan w:val="2"/>
          <w:tcMar>
            <w:left w:w="0" w:type="dxa"/>
            <w:right w:w="0" w:type="dxa"/>
          </w:tcMar>
        </w:tcPr>
        <w:p w:rsidR="002D4E1D" w:rsidRPr="002E26A7" w:rsidRDefault="002D4E1D" w:rsidP="002D4E1D">
          <w:pPr>
            <w:pStyle w:val="Default"/>
            <w:jc w:val="center"/>
            <w:rPr>
              <w:rFonts w:asciiTheme="minorHAnsi" w:hAnsiTheme="minorHAnsi"/>
              <w:color w:val="003865"/>
              <w:sz w:val="16"/>
              <w:szCs w:val="16"/>
            </w:rPr>
          </w:pPr>
          <w:r w:rsidRPr="002E26A7">
            <w:rPr>
              <w:rFonts w:asciiTheme="minorHAnsi" w:hAnsiTheme="minorHAnsi"/>
              <w:color w:val="003865"/>
              <w:sz w:val="16"/>
              <w:szCs w:val="16"/>
            </w:rPr>
            <w:t>St. Cloud</w:t>
          </w:r>
        </w:p>
      </w:tc>
      <w:tc>
        <w:tcPr>
          <w:tcW w:w="1152" w:type="dxa"/>
          <w:gridSpan w:val="2"/>
          <w:tcMar>
            <w:left w:w="0" w:type="dxa"/>
            <w:right w:w="0" w:type="dxa"/>
          </w:tcMar>
        </w:tcPr>
        <w:p w:rsidR="002D4E1D" w:rsidRPr="002E26A7" w:rsidRDefault="002D4E1D" w:rsidP="002D4E1D">
          <w:pPr>
            <w:pStyle w:val="Default"/>
            <w:jc w:val="center"/>
            <w:rPr>
              <w:rFonts w:asciiTheme="minorHAnsi" w:hAnsiTheme="minorHAnsi"/>
              <w:color w:val="003865"/>
              <w:sz w:val="16"/>
              <w:szCs w:val="16"/>
            </w:rPr>
          </w:pPr>
          <w:r w:rsidRPr="002E26A7">
            <w:rPr>
              <w:rFonts w:asciiTheme="minorHAnsi" w:hAnsiTheme="minorHAnsi"/>
              <w:color w:val="003865"/>
              <w:sz w:val="16"/>
              <w:szCs w:val="16"/>
            </w:rPr>
            <w:t>St. Paul</w:t>
          </w:r>
        </w:p>
      </w:tc>
    </w:tr>
    <w:tr w:rsidR="002D4E1D" w:rsidRPr="00E72526" w:rsidTr="002D4E1D">
      <w:trPr>
        <w:trHeight w:val="100"/>
      </w:trPr>
      <w:tc>
        <w:tcPr>
          <w:tcW w:w="1105" w:type="dxa"/>
          <w:gridSpan w:val="2"/>
          <w:tcMar>
            <w:left w:w="0" w:type="dxa"/>
            <w:right w:w="0" w:type="dxa"/>
          </w:tcMar>
          <w:vAlign w:val="center"/>
        </w:tcPr>
        <w:p w:rsidR="002D4E1D" w:rsidRPr="00AE2F4E" w:rsidRDefault="002D4E1D" w:rsidP="002D4E1D">
          <w:pPr>
            <w:pStyle w:val="Default"/>
            <w:rPr>
              <w:rFonts w:asciiTheme="minorHAnsi" w:hAnsiTheme="minorHAnsi" w:cs="Times New Roman"/>
              <w:color w:val="175075"/>
              <w:sz w:val="2"/>
              <w:szCs w:val="2"/>
            </w:rPr>
          </w:pPr>
        </w:p>
      </w:tc>
      <w:tc>
        <w:tcPr>
          <w:tcW w:w="1070" w:type="dxa"/>
          <w:gridSpan w:val="2"/>
          <w:tcMar>
            <w:left w:w="0" w:type="dxa"/>
            <w:right w:w="0" w:type="dxa"/>
          </w:tcMar>
          <w:vAlign w:val="center"/>
        </w:tcPr>
        <w:p w:rsidR="002D4E1D" w:rsidRPr="00E72526" w:rsidRDefault="002D4E1D" w:rsidP="002D4E1D">
          <w:pPr>
            <w:pStyle w:val="Default"/>
            <w:rPr>
              <w:rFonts w:asciiTheme="minorHAnsi" w:hAnsiTheme="minorHAnsi" w:cs="Times New Roman"/>
              <w:color w:val="003865"/>
              <w:sz w:val="2"/>
              <w:szCs w:val="2"/>
            </w:rPr>
          </w:pPr>
        </w:p>
      </w:tc>
      <w:tc>
        <w:tcPr>
          <w:tcW w:w="1152" w:type="dxa"/>
          <w:gridSpan w:val="2"/>
        </w:tcPr>
        <w:p w:rsidR="002D4E1D" w:rsidRPr="00E72526" w:rsidRDefault="002D4E1D" w:rsidP="002D4E1D">
          <w:pPr>
            <w:pStyle w:val="Default"/>
            <w:rPr>
              <w:rFonts w:asciiTheme="minorHAnsi" w:hAnsiTheme="minorHAnsi" w:cs="Times New Roman"/>
              <w:color w:val="003865"/>
              <w:sz w:val="2"/>
              <w:szCs w:val="2"/>
            </w:rPr>
          </w:pPr>
        </w:p>
      </w:tc>
      <w:tc>
        <w:tcPr>
          <w:tcW w:w="1144" w:type="dxa"/>
          <w:gridSpan w:val="2"/>
          <w:tcMar>
            <w:left w:w="0" w:type="dxa"/>
            <w:right w:w="0" w:type="dxa"/>
          </w:tcMar>
          <w:vAlign w:val="center"/>
        </w:tcPr>
        <w:p w:rsidR="002D4E1D" w:rsidRPr="00E72526" w:rsidRDefault="002D4E1D" w:rsidP="002D4E1D">
          <w:pPr>
            <w:pStyle w:val="Default"/>
            <w:rPr>
              <w:rFonts w:asciiTheme="minorHAnsi" w:hAnsiTheme="minorHAnsi" w:cs="Times New Roman"/>
              <w:color w:val="003865"/>
              <w:sz w:val="2"/>
              <w:szCs w:val="2"/>
            </w:rPr>
          </w:pPr>
        </w:p>
      </w:tc>
      <w:tc>
        <w:tcPr>
          <w:tcW w:w="1289" w:type="dxa"/>
          <w:gridSpan w:val="2"/>
          <w:tcMar>
            <w:left w:w="0" w:type="dxa"/>
            <w:right w:w="0" w:type="dxa"/>
          </w:tcMar>
          <w:vAlign w:val="center"/>
        </w:tcPr>
        <w:p w:rsidR="002D4E1D" w:rsidRPr="00E72526" w:rsidRDefault="002D4E1D" w:rsidP="002D4E1D">
          <w:pPr>
            <w:pStyle w:val="Default"/>
            <w:rPr>
              <w:rFonts w:asciiTheme="minorHAnsi" w:hAnsiTheme="minorHAnsi" w:cs="Times New Roman"/>
              <w:color w:val="003865"/>
              <w:sz w:val="2"/>
              <w:szCs w:val="2"/>
            </w:rPr>
          </w:pPr>
        </w:p>
      </w:tc>
      <w:tc>
        <w:tcPr>
          <w:tcW w:w="1152" w:type="dxa"/>
          <w:gridSpan w:val="2"/>
          <w:tcMar>
            <w:left w:w="0" w:type="dxa"/>
            <w:right w:w="0" w:type="dxa"/>
          </w:tcMar>
          <w:vAlign w:val="center"/>
        </w:tcPr>
        <w:p w:rsidR="002D4E1D" w:rsidRPr="00E72526" w:rsidRDefault="002D4E1D" w:rsidP="002D4E1D">
          <w:pPr>
            <w:pStyle w:val="Default"/>
            <w:rPr>
              <w:rFonts w:asciiTheme="minorHAnsi" w:hAnsiTheme="minorHAnsi" w:cs="Times New Roman"/>
              <w:color w:val="003865"/>
              <w:sz w:val="2"/>
              <w:szCs w:val="2"/>
            </w:rPr>
          </w:pPr>
        </w:p>
      </w:tc>
      <w:tc>
        <w:tcPr>
          <w:tcW w:w="1035" w:type="dxa"/>
          <w:gridSpan w:val="2"/>
          <w:tcMar>
            <w:left w:w="0" w:type="dxa"/>
            <w:right w:w="0" w:type="dxa"/>
          </w:tcMar>
          <w:vAlign w:val="center"/>
        </w:tcPr>
        <w:p w:rsidR="002D4E1D" w:rsidRPr="00E72526" w:rsidRDefault="002D4E1D" w:rsidP="002D4E1D">
          <w:pPr>
            <w:pStyle w:val="Default"/>
            <w:rPr>
              <w:rFonts w:asciiTheme="minorHAnsi" w:hAnsiTheme="minorHAnsi" w:cs="Times New Roman"/>
              <w:color w:val="003865"/>
              <w:sz w:val="2"/>
              <w:szCs w:val="2"/>
            </w:rPr>
          </w:pPr>
        </w:p>
      </w:tc>
      <w:tc>
        <w:tcPr>
          <w:tcW w:w="1243" w:type="dxa"/>
          <w:gridSpan w:val="2"/>
        </w:tcPr>
        <w:p w:rsidR="002D4E1D" w:rsidRPr="00E72526" w:rsidRDefault="002D4E1D" w:rsidP="002D4E1D">
          <w:pPr>
            <w:pStyle w:val="Default"/>
            <w:rPr>
              <w:rFonts w:asciiTheme="minorHAnsi" w:hAnsiTheme="minorHAnsi" w:cs="Times New Roman"/>
              <w:color w:val="003865"/>
              <w:sz w:val="2"/>
              <w:szCs w:val="2"/>
            </w:rPr>
          </w:pPr>
        </w:p>
      </w:tc>
      <w:tc>
        <w:tcPr>
          <w:tcW w:w="1063" w:type="dxa"/>
          <w:gridSpan w:val="2"/>
          <w:tcMar>
            <w:left w:w="0" w:type="dxa"/>
            <w:right w:w="0" w:type="dxa"/>
          </w:tcMar>
          <w:vAlign w:val="center"/>
        </w:tcPr>
        <w:p w:rsidR="002D4E1D" w:rsidRPr="00E72526" w:rsidRDefault="002D4E1D" w:rsidP="002D4E1D">
          <w:pPr>
            <w:pStyle w:val="Default"/>
            <w:rPr>
              <w:rFonts w:asciiTheme="minorHAnsi" w:hAnsiTheme="minorHAnsi" w:cs="Times New Roman"/>
              <w:color w:val="003865"/>
              <w:sz w:val="2"/>
              <w:szCs w:val="2"/>
            </w:rPr>
          </w:pPr>
        </w:p>
      </w:tc>
      <w:tc>
        <w:tcPr>
          <w:tcW w:w="1153" w:type="dxa"/>
          <w:gridSpan w:val="2"/>
          <w:tcMar>
            <w:left w:w="0" w:type="dxa"/>
            <w:right w:w="0" w:type="dxa"/>
          </w:tcMar>
          <w:vAlign w:val="center"/>
        </w:tcPr>
        <w:p w:rsidR="002D4E1D" w:rsidRPr="00E72526" w:rsidRDefault="002D4E1D" w:rsidP="002D4E1D">
          <w:pPr>
            <w:pStyle w:val="Default"/>
            <w:rPr>
              <w:rFonts w:asciiTheme="minorHAnsi" w:hAnsiTheme="minorHAnsi" w:cs="Times New Roman"/>
              <w:color w:val="003865"/>
              <w:sz w:val="2"/>
              <w:szCs w:val="2"/>
            </w:rPr>
          </w:pPr>
        </w:p>
      </w:tc>
    </w:tr>
  </w:tbl>
  <w:p w:rsidR="002D4E1D" w:rsidRPr="00E72526" w:rsidRDefault="002D4E1D" w:rsidP="002D4E1D">
    <w:pPr>
      <w:spacing w:after="80"/>
      <w:jc w:val="center"/>
      <w:rPr>
        <w:color w:val="78BE21"/>
        <w:sz w:val="18"/>
        <w:szCs w:val="16"/>
      </w:rPr>
    </w:pPr>
    <w:r>
      <w:rPr>
        <w:color w:val="78BE21"/>
        <w:sz w:val="18"/>
        <w:szCs w:val="16"/>
      </w:rPr>
      <w:t xml:space="preserve">St. Paul HQ            </w:t>
    </w:r>
    <w:r w:rsidRPr="00E72526">
      <w:rPr>
        <w:i/>
        <w:color w:val="78BE21"/>
        <w:sz w:val="18"/>
        <w:szCs w:val="16"/>
      </w:rPr>
      <w:t xml:space="preserve">    </w:t>
    </w:r>
    <w:r w:rsidRPr="00E72526">
      <w:rPr>
        <w:color w:val="78BE21"/>
        <w:sz w:val="18"/>
        <w:szCs w:val="16"/>
      </w:rPr>
      <w:t xml:space="preserve">520 Lafayette Road North </w:t>
    </w:r>
    <w:r w:rsidRPr="00E72526">
      <w:rPr>
        <w:color w:val="78BE21"/>
        <w:sz w:val="18"/>
        <w:szCs w:val="16"/>
      </w:rPr>
      <w:tab/>
      <w:t xml:space="preserve">       St. Paul, MN 55155</w:t>
    </w:r>
    <w:r w:rsidRPr="00E72526">
      <w:rPr>
        <w:color w:val="78BE21"/>
        <w:sz w:val="18"/>
        <w:szCs w:val="16"/>
      </w:rPr>
      <w:tab/>
      <w:t xml:space="preserve">          Phone: (651) 296-3767 </w:t>
    </w:r>
    <w:r w:rsidRPr="00E72526">
      <w:rPr>
        <w:color w:val="78BE21"/>
        <w:sz w:val="18"/>
        <w:szCs w:val="16"/>
      </w:rPr>
      <w:tab/>
    </w:r>
  </w:p>
  <w:p w:rsidR="00FF0422" w:rsidRPr="002D4E1D" w:rsidRDefault="002D4E1D" w:rsidP="002D4E1D">
    <w:pPr>
      <w:spacing w:after="120"/>
      <w:jc w:val="center"/>
      <w:rPr>
        <w:color w:val="003865"/>
        <w:sz w:val="28"/>
      </w:rPr>
    </w:pPr>
    <w:r w:rsidRPr="00E72526">
      <w:rPr>
        <w:color w:val="003865"/>
        <w:sz w:val="18"/>
        <w:szCs w:val="16"/>
      </w:rPr>
      <w:t>www.bwsr.state.mn.us          TTY:  (800) 627-3529          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A6C" w:rsidRDefault="00AD5A6C" w:rsidP="00AE5A85">
      <w:r>
        <w:separator/>
      </w:r>
    </w:p>
  </w:footnote>
  <w:footnote w:type="continuationSeparator" w:id="0">
    <w:p w:rsidR="00AD5A6C" w:rsidRDefault="00AD5A6C" w:rsidP="00AE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9C7" w:rsidRPr="00AE5A85" w:rsidRDefault="00954E49" w:rsidP="00AE5A85">
    <w:pPr>
      <w:rPr>
        <w:rFonts w:ascii="Calibri" w:hAnsi="Calibri"/>
        <w:sz w:val="20"/>
        <w:szCs w:val="20"/>
      </w:rPr>
    </w:pPr>
    <w:bookmarkStart w:id="1" w:name="_MacBuGuideStaticData_6128V"/>
    <w:r>
      <w:rPr>
        <w:rFonts w:ascii="Calibri" w:hAnsi="Calibri"/>
        <w:sz w:val="20"/>
        <w:szCs w:val="20"/>
      </w:rPr>
      <w:ptab w:relativeTo="indent" w:alignment="left" w:leader="none"/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7F8F"/>
    <w:multiLevelType w:val="hybridMultilevel"/>
    <w:tmpl w:val="0AEA0B18"/>
    <w:lvl w:ilvl="0" w:tplc="D8CC8FB4">
      <w:start w:val="1"/>
      <w:numFmt w:val="bullet"/>
      <w:pStyle w:val="BBulletedtextlevel1"/>
      <w:lvlText w:val=""/>
      <w:lvlJc w:val="left"/>
      <w:pPr>
        <w:ind w:left="720" w:hanging="360"/>
      </w:pPr>
      <w:rPr>
        <w:rFonts w:ascii="Wingdings" w:hAnsi="Wingdings" w:hint="default"/>
        <w:color w:val="6D8D24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599"/>
    <w:multiLevelType w:val="hybridMultilevel"/>
    <w:tmpl w:val="23527D88"/>
    <w:lvl w:ilvl="0" w:tplc="37DE952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4CF70" w:themeColor="accent4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A8E7A">
      <w:start w:val="1"/>
      <w:numFmt w:val="bullet"/>
      <w:pStyle w:val="BBulletedtextlevel3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4CF70" w:themeColor="accent4" w:themeTint="99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46B25"/>
    <w:multiLevelType w:val="hybridMultilevel"/>
    <w:tmpl w:val="7DD48F4E"/>
    <w:lvl w:ilvl="0" w:tplc="F9F036C6">
      <w:start w:val="1"/>
      <w:numFmt w:val="bullet"/>
      <w:pStyle w:val="BBulletlevel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2D65F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453B1"/>
    <w:multiLevelType w:val="hybridMultilevel"/>
    <w:tmpl w:val="37EE2EF8"/>
    <w:lvl w:ilvl="0" w:tplc="60EE28DA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448EDD" w:themeColor="accent2" w:themeTint="99"/>
      </w:rPr>
    </w:lvl>
    <w:lvl w:ilvl="1" w:tplc="65387C94">
      <w:start w:val="1"/>
      <w:numFmt w:val="bullet"/>
      <w:pStyle w:val="BBulletedtextlevel2"/>
      <w:lvlText w:val=""/>
      <w:lvlJc w:val="left"/>
      <w:pPr>
        <w:ind w:left="1440" w:hanging="720"/>
      </w:pPr>
      <w:rPr>
        <w:rFonts w:ascii="Wingdings" w:hAnsi="Wingdings" w:hint="default"/>
        <w:color w:val="448EDD" w:themeColor="accent2" w:themeTint="9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C0D"/>
    <w:multiLevelType w:val="hybridMultilevel"/>
    <w:tmpl w:val="4D84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201593"/>
    <w:multiLevelType w:val="hybridMultilevel"/>
    <w:tmpl w:val="A5ECEC06"/>
    <w:lvl w:ilvl="0" w:tplc="DC621F60">
      <w:start w:val="1"/>
      <w:numFmt w:val="bullet"/>
      <w:pStyle w:val="BBulletlevel3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4CF70" w:themeColor="accent4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26335"/>
    <w:multiLevelType w:val="hybridMultilevel"/>
    <w:tmpl w:val="5282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B4F94"/>
    <w:multiLevelType w:val="hybridMultilevel"/>
    <w:tmpl w:val="6D8C19AC"/>
    <w:lvl w:ilvl="0" w:tplc="65F4B610">
      <w:start w:val="1"/>
      <w:numFmt w:val="bullet"/>
      <w:pStyle w:val="BBulletlevel2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2B3E8" w:themeColor="accent2" w:themeTint="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B67D0"/>
    <w:multiLevelType w:val="hybridMultilevel"/>
    <w:tmpl w:val="CAB6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4A"/>
    <w:rsid w:val="000706DF"/>
    <w:rsid w:val="00094B5B"/>
    <w:rsid w:val="00157DD0"/>
    <w:rsid w:val="001943BA"/>
    <w:rsid w:val="001B770F"/>
    <w:rsid w:val="001C387E"/>
    <w:rsid w:val="00264706"/>
    <w:rsid w:val="002B3349"/>
    <w:rsid w:val="002B7543"/>
    <w:rsid w:val="002D4E1D"/>
    <w:rsid w:val="002D549A"/>
    <w:rsid w:val="002E26A7"/>
    <w:rsid w:val="003549A2"/>
    <w:rsid w:val="00375DC8"/>
    <w:rsid w:val="00451AAB"/>
    <w:rsid w:val="00455459"/>
    <w:rsid w:val="0048739B"/>
    <w:rsid w:val="004D5FE5"/>
    <w:rsid w:val="004E7123"/>
    <w:rsid w:val="005767FF"/>
    <w:rsid w:val="006258D7"/>
    <w:rsid w:val="0063753C"/>
    <w:rsid w:val="006641AE"/>
    <w:rsid w:val="006F4D61"/>
    <w:rsid w:val="00722ED9"/>
    <w:rsid w:val="007A7FF8"/>
    <w:rsid w:val="007D46FF"/>
    <w:rsid w:val="007E4F27"/>
    <w:rsid w:val="00827051"/>
    <w:rsid w:val="00861F06"/>
    <w:rsid w:val="0087126F"/>
    <w:rsid w:val="00893B9B"/>
    <w:rsid w:val="008C7AD0"/>
    <w:rsid w:val="008E148F"/>
    <w:rsid w:val="00954E49"/>
    <w:rsid w:val="00962A08"/>
    <w:rsid w:val="009D59C6"/>
    <w:rsid w:val="009F0CC1"/>
    <w:rsid w:val="00A23F69"/>
    <w:rsid w:val="00A3434D"/>
    <w:rsid w:val="00A92B16"/>
    <w:rsid w:val="00AA5752"/>
    <w:rsid w:val="00AD5A6C"/>
    <w:rsid w:val="00AE09C7"/>
    <w:rsid w:val="00AE2F4E"/>
    <w:rsid w:val="00AE5A85"/>
    <w:rsid w:val="00AF32D3"/>
    <w:rsid w:val="00B05AEC"/>
    <w:rsid w:val="00B3514C"/>
    <w:rsid w:val="00B97C77"/>
    <w:rsid w:val="00BF5B4A"/>
    <w:rsid w:val="00C24431"/>
    <w:rsid w:val="00C54C17"/>
    <w:rsid w:val="00C7019E"/>
    <w:rsid w:val="00C70352"/>
    <w:rsid w:val="00CF3B76"/>
    <w:rsid w:val="00D02574"/>
    <w:rsid w:val="00D12F0F"/>
    <w:rsid w:val="00DE0D3B"/>
    <w:rsid w:val="00DF5147"/>
    <w:rsid w:val="00E42B15"/>
    <w:rsid w:val="00E72526"/>
    <w:rsid w:val="00E840FD"/>
    <w:rsid w:val="00EA2CC9"/>
    <w:rsid w:val="00EB49C3"/>
    <w:rsid w:val="00F44C64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20C885"/>
  <w14:defaultImageDpi w14:val="300"/>
  <w15:docId w15:val="{DB1500FE-3B6F-4538-8AEF-1EB07A9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A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A85"/>
  </w:style>
  <w:style w:type="paragraph" w:styleId="Footer">
    <w:name w:val="footer"/>
    <w:basedOn w:val="Normal"/>
    <w:link w:val="FooterChar"/>
    <w:uiPriority w:val="99"/>
    <w:unhideWhenUsed/>
    <w:rsid w:val="00AE5A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A85"/>
  </w:style>
  <w:style w:type="paragraph" w:customStyle="1" w:styleId="Default">
    <w:name w:val="Default"/>
    <w:rsid w:val="00AE5A8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9C7"/>
    <w:rPr>
      <w:rFonts w:ascii="Lucida Grande" w:hAnsi="Lucida Grande" w:cs="Lucida Grande"/>
      <w:sz w:val="18"/>
      <w:szCs w:val="18"/>
    </w:rPr>
  </w:style>
  <w:style w:type="paragraph" w:customStyle="1" w:styleId="BBulletedtextlevel2">
    <w:name w:val="B Bulleted text level 2"/>
    <w:basedOn w:val="BBodytext11"/>
    <w:qFormat/>
    <w:rsid w:val="009F0CC1"/>
    <w:pPr>
      <w:numPr>
        <w:ilvl w:val="1"/>
        <w:numId w:val="2"/>
      </w:numPr>
      <w:tabs>
        <w:tab w:val="left" w:pos="360"/>
      </w:tabs>
      <w:ind w:left="1080" w:hanging="360"/>
    </w:pPr>
  </w:style>
  <w:style w:type="paragraph" w:customStyle="1" w:styleId="BSubhead1">
    <w:name w:val="B Subhead 1"/>
    <w:basedOn w:val="Normal"/>
    <w:autoRedefine/>
    <w:qFormat/>
    <w:rsid w:val="009F0CC1"/>
    <w:pPr>
      <w:spacing w:before="180" w:after="180"/>
    </w:pPr>
    <w:rPr>
      <w:rFonts w:ascii="Calibri" w:hAnsi="Calibri"/>
      <w:b/>
      <w:bCs/>
      <w:color w:val="000000" w:themeColor="accent1"/>
      <w:sz w:val="32"/>
      <w:szCs w:val="32"/>
    </w:rPr>
  </w:style>
  <w:style w:type="paragraph" w:customStyle="1" w:styleId="BBulletedtextlevel3">
    <w:name w:val="B Bulleted text level 3"/>
    <w:basedOn w:val="BBodytext11"/>
    <w:qFormat/>
    <w:rsid w:val="009F0CC1"/>
    <w:pPr>
      <w:numPr>
        <w:ilvl w:val="2"/>
        <w:numId w:val="3"/>
      </w:numPr>
    </w:pPr>
  </w:style>
  <w:style w:type="character" w:customStyle="1" w:styleId="BEmphasis11pt">
    <w:name w:val="B Emphasis 11pt"/>
    <w:basedOn w:val="DefaultParagraphFont"/>
    <w:uiPriority w:val="1"/>
    <w:qFormat/>
    <w:rsid w:val="009F0CC1"/>
    <w:rPr>
      <w:rFonts w:asciiTheme="minorHAnsi" w:hAnsiTheme="minorHAnsi"/>
      <w:b/>
      <w:bCs/>
      <w:color w:val="007DB1" w:themeColor="text1"/>
      <w:sz w:val="22"/>
      <w:szCs w:val="22"/>
    </w:rPr>
  </w:style>
  <w:style w:type="paragraph" w:customStyle="1" w:styleId="BBodytext11">
    <w:name w:val="B Body text 11"/>
    <w:basedOn w:val="Normal"/>
    <w:qFormat/>
    <w:rsid w:val="009F0CC1"/>
    <w:pPr>
      <w:spacing w:after="120"/>
    </w:pPr>
    <w:rPr>
      <w:rFonts w:ascii="Calibri" w:hAnsi="Calibri" w:cs="Calibri"/>
      <w:color w:val="000000" w:themeColor="accent1"/>
      <w:sz w:val="22"/>
      <w:szCs w:val="22"/>
    </w:rPr>
  </w:style>
  <w:style w:type="paragraph" w:customStyle="1" w:styleId="BSubhead2">
    <w:name w:val="B Subhead 2"/>
    <w:basedOn w:val="BBodytext11"/>
    <w:qFormat/>
    <w:rsid w:val="009F0CC1"/>
    <w:rPr>
      <w:b/>
      <w:color w:val="007DB1" w:themeColor="text1"/>
      <w:sz w:val="26"/>
      <w:szCs w:val="26"/>
    </w:rPr>
  </w:style>
  <w:style w:type="paragraph" w:customStyle="1" w:styleId="BBulletedtextlevel1">
    <w:name w:val="B Bulleted text level 1"/>
    <w:basedOn w:val="BBodytext11"/>
    <w:next w:val="BBodytext11"/>
    <w:qFormat/>
    <w:rsid w:val="009F0CC1"/>
    <w:pPr>
      <w:numPr>
        <w:numId w:val="1"/>
      </w:numPr>
    </w:pPr>
  </w:style>
  <w:style w:type="character" w:customStyle="1" w:styleId="BHyperlink11">
    <w:name w:val="B Hyperlink 11"/>
    <w:basedOn w:val="DefaultParagraphFont"/>
    <w:uiPriority w:val="1"/>
    <w:qFormat/>
    <w:rsid w:val="009F0CC1"/>
    <w:rPr>
      <w:rFonts w:asciiTheme="minorHAnsi" w:hAnsiTheme="minorHAnsi"/>
      <w:b w:val="0"/>
      <w:bCs w:val="0"/>
      <w:i w:val="0"/>
      <w:iCs w:val="0"/>
      <w:color w:val="448EDD" w:themeColor="accent2" w:themeTint="99"/>
      <w:sz w:val="22"/>
      <w:szCs w:val="22"/>
      <w:u w:val="single"/>
    </w:rPr>
  </w:style>
  <w:style w:type="paragraph" w:customStyle="1" w:styleId="BIndentedblockoftext">
    <w:name w:val="B Indented block of text"/>
    <w:basedOn w:val="BBodytext11"/>
    <w:next w:val="BBodytext11"/>
    <w:qFormat/>
    <w:rsid w:val="009F0CC1"/>
    <w:pPr>
      <w:ind w:left="360"/>
    </w:pPr>
  </w:style>
  <w:style w:type="character" w:customStyle="1" w:styleId="BMinorEmphasis11pt">
    <w:name w:val="B Minor Emphasis 11 pt"/>
    <w:basedOn w:val="DefaultParagraphFont"/>
    <w:uiPriority w:val="1"/>
    <w:qFormat/>
    <w:rsid w:val="009F0CC1"/>
    <w:rPr>
      <w:rFonts w:asciiTheme="minorHAnsi" w:hAnsiTheme="minorHAnsi"/>
      <w:b/>
      <w:bCs/>
      <w:sz w:val="22"/>
      <w:szCs w:val="22"/>
    </w:rPr>
  </w:style>
  <w:style w:type="paragraph" w:customStyle="1" w:styleId="BBodytext12">
    <w:name w:val="B Body text 12"/>
    <w:basedOn w:val="Normal"/>
    <w:qFormat/>
    <w:rsid w:val="009F0CC1"/>
  </w:style>
  <w:style w:type="paragraph" w:customStyle="1" w:styleId="BBulletlevel2">
    <w:name w:val="B Bullet  level 2"/>
    <w:basedOn w:val="BBodytext11"/>
    <w:qFormat/>
    <w:rsid w:val="004E7123"/>
    <w:pPr>
      <w:numPr>
        <w:numId w:val="5"/>
      </w:numPr>
      <w:tabs>
        <w:tab w:val="left" w:pos="360"/>
        <w:tab w:val="left" w:pos="720"/>
      </w:tabs>
      <w:spacing w:after="0"/>
    </w:pPr>
  </w:style>
  <w:style w:type="paragraph" w:customStyle="1" w:styleId="BBulletlevel3">
    <w:name w:val="B Bullet level 3"/>
    <w:basedOn w:val="BBodytext11"/>
    <w:qFormat/>
    <w:rsid w:val="004E7123"/>
    <w:pPr>
      <w:numPr>
        <w:numId w:val="6"/>
      </w:numPr>
      <w:tabs>
        <w:tab w:val="left" w:pos="360"/>
        <w:tab w:val="left" w:pos="720"/>
        <w:tab w:val="left" w:pos="1080"/>
      </w:tabs>
      <w:spacing w:after="0"/>
    </w:pPr>
  </w:style>
  <w:style w:type="paragraph" w:customStyle="1" w:styleId="BBulletlevel1">
    <w:name w:val="B Bullet level 1"/>
    <w:next w:val="BBodytext11"/>
    <w:qFormat/>
    <w:rsid w:val="004E7123"/>
    <w:pPr>
      <w:numPr>
        <w:numId w:val="4"/>
      </w:numPr>
      <w:tabs>
        <w:tab w:val="left" w:pos="360"/>
        <w:tab w:val="left" w:pos="1080"/>
      </w:tabs>
    </w:pPr>
    <w:rPr>
      <w:rFonts w:ascii="Calibri" w:hAnsi="Calibri" w:cs="Calibri"/>
      <w:color w:val="000000" w:themeColor="accent1"/>
      <w:sz w:val="22"/>
      <w:szCs w:val="22"/>
    </w:rPr>
  </w:style>
  <w:style w:type="paragraph" w:customStyle="1" w:styleId="BDoctitle">
    <w:name w:val="B Doc title"/>
    <w:qFormat/>
    <w:rsid w:val="004E7123"/>
    <w:pPr>
      <w:suppressAutoHyphens/>
      <w:spacing w:after="120"/>
    </w:pPr>
    <w:rPr>
      <w:rFonts w:ascii="Calibri" w:hAnsi="Calibri"/>
      <w:b/>
      <w:bCs/>
      <w:color w:val="007DB1" w:themeColor="text1"/>
      <w:sz w:val="52"/>
      <w:szCs w:val="52"/>
    </w:rPr>
  </w:style>
  <w:style w:type="paragraph" w:customStyle="1" w:styleId="BPhotoCaption">
    <w:name w:val="B Photo Caption"/>
    <w:basedOn w:val="BBodytext11"/>
    <w:qFormat/>
    <w:rsid w:val="004E7123"/>
    <w:pPr>
      <w:tabs>
        <w:tab w:val="left" w:pos="360"/>
        <w:tab w:val="left" w:pos="720"/>
        <w:tab w:val="left" w:pos="1080"/>
      </w:tabs>
    </w:pPr>
    <w:rPr>
      <w:i/>
      <w:iCs/>
    </w:rPr>
  </w:style>
  <w:style w:type="paragraph" w:customStyle="1" w:styleId="BBulletlevel10">
    <w:name w:val="B Bullet level 1+"/>
    <w:basedOn w:val="BBulletlevel1"/>
    <w:qFormat/>
    <w:rsid w:val="004E7123"/>
    <w:pPr>
      <w:spacing w:after="120"/>
    </w:pPr>
  </w:style>
  <w:style w:type="paragraph" w:customStyle="1" w:styleId="BBulletlevel20">
    <w:name w:val="B Bullet level 2+"/>
    <w:basedOn w:val="BBulletlevel2"/>
    <w:qFormat/>
    <w:rsid w:val="004E7123"/>
    <w:pPr>
      <w:spacing w:after="120"/>
    </w:pPr>
  </w:style>
  <w:style w:type="paragraph" w:customStyle="1" w:styleId="BBulletlevel30">
    <w:name w:val="B Bullet level3+"/>
    <w:basedOn w:val="BBulletlevel3"/>
    <w:qFormat/>
    <w:rsid w:val="004E7123"/>
    <w:pPr>
      <w:spacing w:after="120"/>
    </w:pPr>
  </w:style>
  <w:style w:type="paragraph" w:customStyle="1" w:styleId="Subhead3">
    <w:name w:val="Subhead 3"/>
    <w:qFormat/>
    <w:rsid w:val="004E7123"/>
    <w:pPr>
      <w:suppressAutoHyphens/>
      <w:spacing w:after="120"/>
    </w:pPr>
    <w:rPr>
      <w:rFonts w:ascii="Calibri" w:hAnsi="Calibri" w:cs="Calibri"/>
      <w:b/>
      <w:bCs/>
      <w:color w:val="000000" w:themeColor="accent1"/>
      <w:sz w:val="22"/>
      <w:szCs w:val="22"/>
    </w:rPr>
  </w:style>
  <w:style w:type="paragraph" w:customStyle="1" w:styleId="BSubtitle">
    <w:name w:val="B Subtitle"/>
    <w:next w:val="BBodytext11"/>
    <w:qFormat/>
    <w:rsid w:val="004E7123"/>
    <w:pPr>
      <w:spacing w:after="120"/>
    </w:pPr>
    <w:rPr>
      <w:rFonts w:ascii="Calibri" w:hAnsi="Calibri"/>
      <w:color w:val="000000" w:themeColor="accent1"/>
      <w:sz w:val="32"/>
      <w:szCs w:val="32"/>
    </w:rPr>
  </w:style>
  <w:style w:type="paragraph" w:customStyle="1" w:styleId="BQuoteindented">
    <w:name w:val="B Quote indented"/>
    <w:next w:val="BBodytext11"/>
    <w:qFormat/>
    <w:rsid w:val="004E7123"/>
    <w:pPr>
      <w:spacing w:after="120"/>
      <w:ind w:left="1440" w:right="720" w:hanging="720"/>
    </w:pPr>
    <w:rPr>
      <w:rFonts w:ascii="Calibri" w:hAnsi="Calibri" w:cs="Calibri"/>
      <w:i/>
      <w:color w:val="000000" w:themeColor="accent1"/>
      <w:sz w:val="22"/>
      <w:szCs w:val="22"/>
    </w:rPr>
  </w:style>
  <w:style w:type="character" w:styleId="Emphasis">
    <w:name w:val="Emphasis"/>
    <w:uiPriority w:val="2"/>
    <w:qFormat/>
    <w:rsid w:val="006F4D61"/>
    <w:rPr>
      <w:i/>
    </w:rPr>
  </w:style>
  <w:style w:type="paragraph" w:styleId="ListParagraph">
    <w:name w:val="List Paragraph"/>
    <w:basedOn w:val="Normal"/>
    <w:uiPriority w:val="34"/>
    <w:qFormat/>
    <w:rsid w:val="006F4D61"/>
    <w:pPr>
      <w:numPr>
        <w:numId w:val="7"/>
      </w:numPr>
      <w:spacing w:before="200" w:after="200" w:line="271" w:lineRule="auto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4D5FE5"/>
    <w:rPr>
      <w:color w:val="6380B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185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8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1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7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43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4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5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5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5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4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les%206-19-13\BWSR%20-%20NEW%20templates%20&amp;%20PDFs\BWSR_LH%20text%20below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 C">
  <a:themeElements>
    <a:clrScheme name="BWSR Custom Theme">
      <a:dk1>
        <a:srgbClr val="007DB1"/>
      </a:dk1>
      <a:lt1>
        <a:sysClr val="window" lastClr="FFFFFF"/>
      </a:lt1>
      <a:dk2>
        <a:srgbClr val="6D8D24"/>
      </a:dk2>
      <a:lt2>
        <a:srgbClr val="B1BB36"/>
      </a:lt2>
      <a:accent1>
        <a:srgbClr val="000000"/>
      </a:accent1>
      <a:accent2>
        <a:srgbClr val="164679"/>
      </a:accent2>
      <a:accent3>
        <a:srgbClr val="87331B"/>
      </a:accent3>
      <a:accent4>
        <a:srgbClr val="EEB111"/>
      </a:accent4>
      <a:accent5>
        <a:srgbClr val="008F88"/>
      </a:accent5>
      <a:accent6>
        <a:srgbClr val="4F5652"/>
      </a:accent6>
      <a:hlink>
        <a:srgbClr val="6380B0"/>
      </a:hlink>
      <a:folHlink>
        <a:srgbClr val="D689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A0A372-9433-4810-8297-081D5187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BWSR_LH text below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Wildwood Studio</Company>
  <LinksUpToDate>false</LinksUpToDate>
  <CharactersWithSpaces>1081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Maleitzke</dc:creator>
  <cp:lastModifiedBy>Dusty Van Thuyne</cp:lastModifiedBy>
  <cp:revision>2</cp:revision>
  <cp:lastPrinted>2017-06-22T14:36:00Z</cp:lastPrinted>
  <dcterms:created xsi:type="dcterms:W3CDTF">2020-03-04T19:35:00Z</dcterms:created>
  <dcterms:modified xsi:type="dcterms:W3CDTF">2020-03-04T19:35:00Z</dcterms:modified>
</cp:coreProperties>
</file>