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F2673" w14:textId="05006841" w:rsidR="00FA1F3B" w:rsidRPr="00A04AD7" w:rsidRDefault="00A04AD7" w:rsidP="00FA1F3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[</w:t>
      </w:r>
      <w:r w:rsidR="00FA1F3B" w:rsidRPr="00A04AD7">
        <w:rPr>
          <w:i/>
          <w:iCs/>
          <w:sz w:val="24"/>
          <w:szCs w:val="24"/>
        </w:rPr>
        <w:t>BWSR Letter/Email Template for communications to adjacent neighbors on protecting Habitat Friendly Solar Site from chemical/pesticide exposure</w:t>
      </w:r>
      <w:r>
        <w:rPr>
          <w:sz w:val="24"/>
          <w:szCs w:val="24"/>
        </w:rPr>
        <w:t>]</w:t>
      </w:r>
    </w:p>
    <w:p w14:paraId="6C3B916E" w14:textId="77777777" w:rsidR="00FA1F3B" w:rsidRPr="00A04AD7" w:rsidRDefault="00FA1F3B" w:rsidP="000A2F4C">
      <w:pPr>
        <w:rPr>
          <w:sz w:val="24"/>
          <w:szCs w:val="24"/>
        </w:rPr>
      </w:pPr>
    </w:p>
    <w:p w14:paraId="78CC4F4A" w14:textId="0D82C13A" w:rsidR="000A2F4C" w:rsidRDefault="000A2F4C" w:rsidP="000A2F4C">
      <w:pPr>
        <w:rPr>
          <w:sz w:val="24"/>
          <w:szCs w:val="24"/>
        </w:rPr>
      </w:pPr>
      <w:r>
        <w:rPr>
          <w:sz w:val="24"/>
          <w:szCs w:val="24"/>
        </w:rPr>
        <w:t>[DATE]</w:t>
      </w:r>
    </w:p>
    <w:p w14:paraId="228DA70E" w14:textId="77777777" w:rsidR="000A2F4C" w:rsidRDefault="000A2F4C" w:rsidP="000A2F4C">
      <w:pPr>
        <w:rPr>
          <w:sz w:val="24"/>
          <w:szCs w:val="24"/>
        </w:rPr>
      </w:pPr>
    </w:p>
    <w:p w14:paraId="52FC31F6" w14:textId="6917C13C" w:rsidR="006D7A54" w:rsidRPr="000A2F4C" w:rsidRDefault="006D7A54" w:rsidP="000A2F4C">
      <w:pPr>
        <w:rPr>
          <w:sz w:val="24"/>
          <w:szCs w:val="24"/>
        </w:rPr>
      </w:pPr>
      <w:r w:rsidRPr="000A2F4C">
        <w:rPr>
          <w:sz w:val="24"/>
          <w:szCs w:val="24"/>
        </w:rPr>
        <w:t>Dear [</w:t>
      </w:r>
      <w:r w:rsidR="000A2F4C" w:rsidRPr="000A2F4C">
        <w:rPr>
          <w:sz w:val="24"/>
          <w:szCs w:val="24"/>
        </w:rPr>
        <w:t>ADJACENT LANDOWNERS AND OPERATORS, INCLUDING PUBLIC ENTITIES</w:t>
      </w:r>
      <w:r w:rsidR="000A2F4C">
        <w:rPr>
          <w:sz w:val="24"/>
          <w:szCs w:val="24"/>
        </w:rPr>
        <w:t>-</w:t>
      </w:r>
      <w:r w:rsidR="000A2F4C" w:rsidRPr="000A2F4C">
        <w:rPr>
          <w:sz w:val="24"/>
          <w:szCs w:val="24"/>
        </w:rPr>
        <w:t xml:space="preserve"> SUCH AS STATE, COUNTY, OR TOWNSHIPS</w:t>
      </w:r>
      <w:r w:rsidRPr="000A2F4C">
        <w:rPr>
          <w:sz w:val="24"/>
          <w:szCs w:val="24"/>
        </w:rPr>
        <w:t xml:space="preserve">], </w:t>
      </w:r>
    </w:p>
    <w:p w14:paraId="7D015375" w14:textId="77777777" w:rsidR="006D7A54" w:rsidRPr="000A2F4C" w:rsidRDefault="006D7A54" w:rsidP="000A2F4C">
      <w:pPr>
        <w:rPr>
          <w:sz w:val="24"/>
          <w:szCs w:val="24"/>
        </w:rPr>
      </w:pPr>
    </w:p>
    <w:p w14:paraId="3AAFDF2D" w14:textId="761FCDEC" w:rsidR="006D7A54" w:rsidRPr="000A2F4C" w:rsidRDefault="006D7A54" w:rsidP="000A2F4C">
      <w:pPr>
        <w:rPr>
          <w:sz w:val="24"/>
          <w:szCs w:val="24"/>
        </w:rPr>
      </w:pPr>
      <w:r w:rsidRPr="000A2F4C">
        <w:rPr>
          <w:sz w:val="24"/>
          <w:szCs w:val="24"/>
        </w:rPr>
        <w:t xml:space="preserve">Please be advised that the adjacent property at [ADDRESS], site of an </w:t>
      </w:r>
      <w:r w:rsidR="00FA1F3B">
        <w:rPr>
          <w:sz w:val="24"/>
          <w:szCs w:val="24"/>
        </w:rPr>
        <w:t>[</w:t>
      </w:r>
      <w:r w:rsidR="00FA1F3B" w:rsidRPr="000A2F4C">
        <w:rPr>
          <w:sz w:val="24"/>
          <w:szCs w:val="24"/>
        </w:rPr>
        <w:t>UPCOMING</w:t>
      </w:r>
      <w:r w:rsidR="00FA1F3B">
        <w:rPr>
          <w:sz w:val="24"/>
          <w:szCs w:val="24"/>
        </w:rPr>
        <w:t xml:space="preserve"> OR EXISTING]</w:t>
      </w:r>
      <w:r w:rsidRPr="000A2F4C">
        <w:rPr>
          <w:sz w:val="24"/>
          <w:szCs w:val="24"/>
        </w:rPr>
        <w:t xml:space="preserve"> [TYPE OF SOLAR FACILITY], [NAME OF PROJECT], in cooperation with [NAME OF COUNTY, TOWNSHIP, OR OTHER LGU] and the State of Minnesota Board of Water and Soil Resources’ Habitat Friendly Solar Program standards, </w:t>
      </w:r>
      <w:r w:rsidRPr="000A2F4C">
        <w:rPr>
          <w:i/>
          <w:iCs/>
          <w:sz w:val="24"/>
          <w:szCs w:val="24"/>
        </w:rPr>
        <w:t>will not be treated with insecticides and needs to be protected from drift of such treatments from adjacent areas</w:t>
      </w:r>
      <w:r w:rsidR="007A3EA3" w:rsidRPr="000A2F4C">
        <w:rPr>
          <w:sz w:val="24"/>
          <w:szCs w:val="24"/>
        </w:rPr>
        <w:t xml:space="preserve"> [OR INSERT APPROPRIATE LANGUAGE APPLICABLE TO YOUR SITE].  This project will meet the Habitat Friendly Solar Standard</w:t>
      </w:r>
      <w:r w:rsidR="000A2F4C" w:rsidRPr="000A2F4C">
        <w:rPr>
          <w:sz w:val="24"/>
          <w:szCs w:val="24"/>
        </w:rPr>
        <w:t>s</w:t>
      </w:r>
      <w:r w:rsidR="007A3EA3" w:rsidRPr="000A2F4C">
        <w:rPr>
          <w:sz w:val="24"/>
          <w:szCs w:val="24"/>
        </w:rPr>
        <w:t xml:space="preserve"> and provide multiple benefits for wildlife such as birds and pollinators. </w:t>
      </w:r>
      <w:r w:rsidR="000A2F4C" w:rsidRPr="000A2F4C">
        <w:rPr>
          <w:sz w:val="24"/>
          <w:szCs w:val="24"/>
        </w:rPr>
        <w:t>The state program has a focus on minimizing impacts from pesticides including insecticides and herbicides and a requirement to contact surrounding landowners.</w:t>
      </w:r>
    </w:p>
    <w:p w14:paraId="0F0E4194" w14:textId="30F6868F" w:rsidR="007A3EA3" w:rsidRPr="000A2F4C" w:rsidRDefault="007A3EA3" w:rsidP="000A2F4C">
      <w:pPr>
        <w:rPr>
          <w:sz w:val="24"/>
          <w:szCs w:val="24"/>
        </w:rPr>
      </w:pPr>
    </w:p>
    <w:p w14:paraId="5CD9B359" w14:textId="1ACE4C72" w:rsidR="007A3EA3" w:rsidRDefault="007A3EA3" w:rsidP="000A2F4C">
      <w:pPr>
        <w:rPr>
          <w:sz w:val="24"/>
          <w:szCs w:val="24"/>
        </w:rPr>
      </w:pPr>
      <w:r w:rsidRPr="000A2F4C">
        <w:rPr>
          <w:sz w:val="24"/>
          <w:szCs w:val="24"/>
        </w:rPr>
        <w:t xml:space="preserve">Pesticides, herbicides, fungicides and other chemical can </w:t>
      </w:r>
      <w:r w:rsidR="000A2F4C" w:rsidRPr="000A2F4C">
        <w:rPr>
          <w:sz w:val="24"/>
          <w:szCs w:val="24"/>
        </w:rPr>
        <w:t xml:space="preserve">unintentionally </w:t>
      </w:r>
      <w:r w:rsidRPr="000A2F4C">
        <w:rPr>
          <w:sz w:val="24"/>
          <w:szCs w:val="24"/>
        </w:rPr>
        <w:t xml:space="preserve">drift into </w:t>
      </w:r>
      <w:r w:rsidR="000A2F4C" w:rsidRPr="000A2F4C">
        <w:rPr>
          <w:sz w:val="24"/>
          <w:szCs w:val="24"/>
        </w:rPr>
        <w:t>wildlife</w:t>
      </w:r>
      <w:r w:rsidRPr="000A2F4C">
        <w:rPr>
          <w:sz w:val="24"/>
          <w:szCs w:val="24"/>
        </w:rPr>
        <w:t xml:space="preserve"> habitats during application, or move into the habitat</w:t>
      </w:r>
      <w:r w:rsidR="000A2F4C" w:rsidRPr="000A2F4C">
        <w:rPr>
          <w:sz w:val="24"/>
          <w:szCs w:val="24"/>
        </w:rPr>
        <w:t>s</w:t>
      </w:r>
      <w:r w:rsidRPr="000A2F4C">
        <w:rPr>
          <w:sz w:val="24"/>
          <w:szCs w:val="24"/>
        </w:rPr>
        <w:t xml:space="preserve"> through water </w:t>
      </w:r>
      <w:r w:rsidR="000A2F4C" w:rsidRPr="000A2F4C">
        <w:rPr>
          <w:sz w:val="24"/>
          <w:szCs w:val="24"/>
        </w:rPr>
        <w:t>re</w:t>
      </w:r>
      <w:r w:rsidRPr="000A2F4C">
        <w:rPr>
          <w:sz w:val="24"/>
          <w:szCs w:val="24"/>
        </w:rPr>
        <w:t>sources</w:t>
      </w:r>
      <w:r w:rsidR="000A2F4C" w:rsidRPr="000A2F4C">
        <w:rPr>
          <w:sz w:val="24"/>
          <w:szCs w:val="24"/>
        </w:rPr>
        <w:t xml:space="preserve">, and harm or kill wildlife. </w:t>
      </w:r>
      <w:r w:rsidR="00675CCE">
        <w:rPr>
          <w:sz w:val="24"/>
          <w:szCs w:val="24"/>
        </w:rPr>
        <w:t>Unintentional chemical drift</w:t>
      </w:r>
      <w:r w:rsidR="00FA1F3B">
        <w:rPr>
          <w:sz w:val="24"/>
          <w:szCs w:val="24"/>
        </w:rPr>
        <w:t xml:space="preserve"> can</w:t>
      </w:r>
      <w:r w:rsidR="00675CCE">
        <w:rPr>
          <w:sz w:val="24"/>
          <w:szCs w:val="24"/>
        </w:rPr>
        <w:t xml:space="preserve"> </w:t>
      </w:r>
      <w:r w:rsidR="00FA1F3B">
        <w:rPr>
          <w:sz w:val="24"/>
          <w:szCs w:val="24"/>
        </w:rPr>
        <w:t xml:space="preserve">be decreased when chemicals are applied under </w:t>
      </w:r>
      <w:r w:rsidR="00675CCE">
        <w:rPr>
          <w:sz w:val="24"/>
          <w:szCs w:val="24"/>
        </w:rPr>
        <w:t>ideal conditions according to their label.</w:t>
      </w:r>
      <w:r w:rsidRPr="000A2F4C">
        <w:rPr>
          <w:sz w:val="24"/>
          <w:szCs w:val="24"/>
        </w:rPr>
        <w:t xml:space="preserve"> </w:t>
      </w:r>
      <w:r w:rsidR="00012337">
        <w:rPr>
          <w:sz w:val="24"/>
          <w:szCs w:val="24"/>
        </w:rPr>
        <w:t xml:space="preserve">[OPTIONAL Please contact us if you are interested in discussing appropriate setbacks and application conditions in order to protect wildlife species.] </w:t>
      </w:r>
      <w:r w:rsidRPr="000A2F4C">
        <w:rPr>
          <w:sz w:val="24"/>
          <w:szCs w:val="24"/>
        </w:rPr>
        <w:t xml:space="preserve">See the fact sheet Protecting Conservation </w:t>
      </w:r>
      <w:r w:rsidR="00012337">
        <w:rPr>
          <w:sz w:val="24"/>
          <w:szCs w:val="24"/>
        </w:rPr>
        <w:t>Plantings</w:t>
      </w:r>
      <w:r w:rsidRPr="000A2F4C">
        <w:rPr>
          <w:sz w:val="24"/>
          <w:szCs w:val="24"/>
        </w:rPr>
        <w:t xml:space="preserve"> from Pesticides on the BWSR website</w:t>
      </w:r>
      <w:r w:rsidR="00A04AD7">
        <w:rPr>
          <w:sz w:val="24"/>
          <w:szCs w:val="24"/>
        </w:rPr>
        <w:t xml:space="preserve"> </w:t>
      </w:r>
      <w:hyperlink r:id="rId4" w:history="1">
        <w:r w:rsidR="00A04AD7" w:rsidRPr="00FC2637">
          <w:rPr>
            <w:rStyle w:val="Hyperlink"/>
            <w:sz w:val="24"/>
            <w:szCs w:val="24"/>
          </w:rPr>
          <w:t>http://bwsr.state.mn.us</w:t>
        </w:r>
      </w:hyperlink>
      <w:r w:rsidRPr="000A2F4C">
        <w:rPr>
          <w:sz w:val="24"/>
          <w:szCs w:val="24"/>
        </w:rPr>
        <w:t xml:space="preserve"> for additional information. </w:t>
      </w:r>
    </w:p>
    <w:p w14:paraId="38508840" w14:textId="77777777" w:rsidR="006D7A54" w:rsidRPr="000A2F4C" w:rsidRDefault="006D7A54" w:rsidP="000A2F4C">
      <w:pPr>
        <w:rPr>
          <w:sz w:val="24"/>
          <w:szCs w:val="24"/>
        </w:rPr>
      </w:pPr>
    </w:p>
    <w:p w14:paraId="30157D64" w14:textId="10AD3835" w:rsidR="006D7A54" w:rsidRPr="000A2F4C" w:rsidRDefault="006D7A54" w:rsidP="000A2F4C">
      <w:pPr>
        <w:rPr>
          <w:sz w:val="24"/>
          <w:szCs w:val="24"/>
        </w:rPr>
      </w:pPr>
      <w:r w:rsidRPr="000A2F4C">
        <w:rPr>
          <w:sz w:val="24"/>
          <w:szCs w:val="24"/>
        </w:rPr>
        <w:t xml:space="preserve">We appreciate your assistance in helping to meet these goals to protect wildlife species. Please let us know if you have any questions </w:t>
      </w:r>
      <w:r w:rsidR="000A2F4C" w:rsidRPr="000A2F4C">
        <w:rPr>
          <w:sz w:val="24"/>
          <w:szCs w:val="24"/>
        </w:rPr>
        <w:t>on</w:t>
      </w:r>
      <w:r w:rsidRPr="000A2F4C">
        <w:rPr>
          <w:sz w:val="24"/>
          <w:szCs w:val="24"/>
        </w:rPr>
        <w:t xml:space="preserve"> the Habitat Friendly Solar Program. </w:t>
      </w:r>
    </w:p>
    <w:p w14:paraId="293D653F" w14:textId="77777777" w:rsidR="000A2F4C" w:rsidRPr="000A2F4C" w:rsidRDefault="000A2F4C" w:rsidP="006D7A54">
      <w:pPr>
        <w:rPr>
          <w:sz w:val="24"/>
          <w:szCs w:val="24"/>
        </w:rPr>
      </w:pPr>
    </w:p>
    <w:p w14:paraId="7EA09C92" w14:textId="77777777" w:rsidR="007A3EA3" w:rsidRPr="000A2F4C" w:rsidRDefault="007A3EA3" w:rsidP="006D7A54">
      <w:pPr>
        <w:rPr>
          <w:sz w:val="24"/>
          <w:szCs w:val="24"/>
        </w:rPr>
      </w:pPr>
    </w:p>
    <w:p w14:paraId="437822B2" w14:textId="2178F4CB" w:rsidR="006D7A54" w:rsidRPr="000A2F4C" w:rsidRDefault="006D7A54" w:rsidP="006D7A54">
      <w:pPr>
        <w:rPr>
          <w:sz w:val="24"/>
          <w:szCs w:val="24"/>
        </w:rPr>
      </w:pPr>
      <w:r w:rsidRPr="000A2F4C">
        <w:rPr>
          <w:sz w:val="24"/>
          <w:szCs w:val="24"/>
        </w:rPr>
        <w:t>Sincerely</w:t>
      </w:r>
      <w:r w:rsidR="007A3EA3" w:rsidRPr="000A2F4C">
        <w:rPr>
          <w:sz w:val="24"/>
          <w:szCs w:val="24"/>
        </w:rPr>
        <w:t>,</w:t>
      </w:r>
    </w:p>
    <w:p w14:paraId="3853CF36" w14:textId="6F994D94" w:rsidR="007A3EA3" w:rsidRPr="000A2F4C" w:rsidRDefault="007A3EA3" w:rsidP="006D7A54">
      <w:pPr>
        <w:rPr>
          <w:sz w:val="24"/>
          <w:szCs w:val="24"/>
        </w:rPr>
      </w:pPr>
      <w:r w:rsidRPr="000A2F4C">
        <w:rPr>
          <w:sz w:val="24"/>
          <w:szCs w:val="24"/>
        </w:rPr>
        <w:t xml:space="preserve">[NAME, ADDRESS, </w:t>
      </w:r>
      <w:r w:rsidR="00A04AD7">
        <w:rPr>
          <w:sz w:val="24"/>
          <w:szCs w:val="24"/>
        </w:rPr>
        <w:t xml:space="preserve">COMPANY, </w:t>
      </w:r>
      <w:r w:rsidRPr="000A2F4C">
        <w:rPr>
          <w:sz w:val="24"/>
          <w:szCs w:val="24"/>
        </w:rPr>
        <w:t>CONTACT INFO]</w:t>
      </w:r>
    </w:p>
    <w:p w14:paraId="381E44AE" w14:textId="7C3D8BEB" w:rsidR="007A3EA3" w:rsidRPr="000A2F4C" w:rsidRDefault="007A3EA3" w:rsidP="006D7A54">
      <w:pPr>
        <w:rPr>
          <w:sz w:val="24"/>
          <w:szCs w:val="24"/>
        </w:rPr>
      </w:pPr>
    </w:p>
    <w:p w14:paraId="602DA5DD" w14:textId="56BFD9AE" w:rsidR="007A3EA3" w:rsidRPr="000A2F4C" w:rsidRDefault="007A3EA3" w:rsidP="006D7A54">
      <w:pPr>
        <w:rPr>
          <w:sz w:val="24"/>
          <w:szCs w:val="24"/>
        </w:rPr>
      </w:pPr>
      <w:r w:rsidRPr="000A2F4C">
        <w:rPr>
          <w:sz w:val="24"/>
          <w:szCs w:val="24"/>
        </w:rPr>
        <w:t>CC: [BWSR, COUNTY OR LOCAL OFFICIALS, OTHER APPROPIATE CONTACTS]</w:t>
      </w:r>
    </w:p>
    <w:p w14:paraId="12D7D3F7" w14:textId="77777777" w:rsidR="001E3960" w:rsidRDefault="001E3960"/>
    <w:sectPr w:rsidR="001E3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54"/>
    <w:rsid w:val="00012337"/>
    <w:rsid w:val="000A2F4C"/>
    <w:rsid w:val="001E3960"/>
    <w:rsid w:val="00675CCE"/>
    <w:rsid w:val="006D7A54"/>
    <w:rsid w:val="00715D26"/>
    <w:rsid w:val="007A3EA3"/>
    <w:rsid w:val="00A04AD7"/>
    <w:rsid w:val="00A7321F"/>
    <w:rsid w:val="00BC405C"/>
    <w:rsid w:val="00F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B40C"/>
  <w15:chartTrackingRefBased/>
  <w15:docId w15:val="{0E1224F1-8DBA-411C-AF96-09C73E92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7A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6D7A54"/>
    <w:pPr>
      <w:autoSpaceDE w:val="0"/>
      <w:autoSpaceDN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A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wsr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Erdmann, Paul (BWSR)</dc:creator>
  <cp:keywords/>
  <dc:description/>
  <cp:lastModifiedBy>Sakry, Cecelia (BWSR)</cp:lastModifiedBy>
  <cp:revision>2</cp:revision>
  <dcterms:created xsi:type="dcterms:W3CDTF">2020-05-15T15:52:00Z</dcterms:created>
  <dcterms:modified xsi:type="dcterms:W3CDTF">2020-05-15T15:52:00Z</dcterms:modified>
</cp:coreProperties>
</file>